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5" w:rsidRDefault="00AC05F4" w:rsidP="007D2565">
      <w:pPr>
        <w:pStyle w:val="1"/>
        <w:rPr>
          <w:rFonts w:ascii="Courier New" w:hAnsi="Courier New"/>
          <w:b/>
          <w:bCs/>
          <w:i/>
        </w:rPr>
      </w:pPr>
      <w:r>
        <w:rPr>
          <w:rFonts w:ascii="Courier New" w:hAnsi="Courier New"/>
          <w:b/>
          <w:bCs/>
          <w:i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-453390</wp:posOffset>
            </wp:positionV>
            <wp:extent cx="800100" cy="800100"/>
            <wp:effectExtent l="19050" t="0" r="0" b="0"/>
            <wp:wrapNone/>
            <wp:docPr id="5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E06"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-281940</wp:posOffset>
                </wp:positionV>
                <wp:extent cx="2286000" cy="685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7D2565">
                            <w:pPr>
                              <w:pStyle w:val="a3"/>
                              <w:rPr>
                                <w:bCs/>
                              </w:rPr>
                            </w:pPr>
                            <w:r w:rsidRPr="0031586F"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1pt;margin-top:-22.2pt;width:18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fmhAIAAA8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" stroked="f">
                <v:textbox>
                  <w:txbxContent>
                    <w:p w:rsidR="007D2565" w:rsidRPr="0031586F" w:rsidRDefault="007D2565" w:rsidP="007D2565">
                      <w:pPr>
                        <w:pStyle w:val="a3"/>
                        <w:rPr>
                          <w:bCs/>
                        </w:rPr>
                      </w:pPr>
                      <w:r w:rsidRPr="0031586F"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480E06"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-281940</wp:posOffset>
                </wp:positionV>
                <wp:extent cx="169545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AC05F4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АЛГ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АЙ</w:t>
                            </w:r>
                          </w:p>
                          <w:p w:rsidR="007D2565" w:rsidRPr="0031586F" w:rsidRDefault="007D2565" w:rsidP="00AC05F4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.85pt;margin-top:-22.2pt;width:13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QfhAIAABY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" stroked="f">
                <v:textbox>
                  <w:txbxContent>
                    <w:p w:rsidR="007D2565" w:rsidRPr="0031586F" w:rsidRDefault="007D2565" w:rsidP="00AC05F4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АЛГ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АЙ</w:t>
                      </w:r>
                    </w:p>
                    <w:p w:rsidR="007D2565" w:rsidRPr="0031586F" w:rsidRDefault="007D2565" w:rsidP="00AC05F4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7D2565" w:rsidRDefault="007D2565" w:rsidP="007D2565">
      <w:pPr>
        <w:pStyle w:val="1"/>
        <w:jc w:val="center"/>
        <w:rPr>
          <w:b/>
          <w:bCs/>
        </w:rPr>
      </w:pPr>
    </w:p>
    <w:p w:rsidR="00AC05F4" w:rsidRPr="00AC05F4" w:rsidRDefault="00AC05F4" w:rsidP="00AC05F4">
      <w:pPr>
        <w:pStyle w:val="1"/>
        <w:tabs>
          <w:tab w:val="left" w:pos="0"/>
        </w:tabs>
        <w:ind w:left="-142" w:firstLine="142"/>
        <w:jc w:val="center"/>
        <w:rPr>
          <w:b/>
          <w:bCs/>
          <w:sz w:val="28"/>
          <w:szCs w:val="28"/>
        </w:rPr>
      </w:pPr>
      <w:r w:rsidRPr="00AC05F4">
        <w:rPr>
          <w:b/>
          <w:bCs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AC05F4" w:rsidRPr="00AC05F4" w:rsidRDefault="00AC05F4" w:rsidP="00AC05F4">
      <w:pPr>
        <w:jc w:val="center"/>
        <w:rPr>
          <w:b/>
          <w:sz w:val="28"/>
          <w:szCs w:val="28"/>
        </w:rPr>
      </w:pPr>
      <w:r w:rsidRPr="00AC05F4">
        <w:rPr>
          <w:b/>
          <w:sz w:val="28"/>
          <w:szCs w:val="28"/>
        </w:rPr>
        <w:t>«МАГ1АЛБИКА Г1АЛА СОВЕТ»</w:t>
      </w:r>
    </w:p>
    <w:p w:rsidR="007D2565" w:rsidRDefault="00480E06" w:rsidP="007D2565">
      <w:pPr>
        <w:jc w:val="both"/>
        <w:rPr>
          <w:rFonts w:ascii="Academy" w:hAnsi="Academy"/>
          <w:b/>
          <w:sz w:val="28"/>
        </w:rPr>
      </w:pPr>
      <w:r>
        <w:rPr>
          <w:rFonts w:ascii="Academy" w:hAnsi="Academy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45085" t="46355" r="52705" b="488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B01B7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  <w:r w:rsidRPr="002A42E4">
        <w:rPr>
          <w:rFonts w:ascii="Garamond" w:hAnsi="Garamond"/>
          <w:sz w:val="28"/>
          <w:szCs w:val="28"/>
        </w:rPr>
        <w:t xml:space="preserve">       </w: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</w:p>
    <w:p w:rsidR="007D2565" w:rsidRPr="000318C6" w:rsidRDefault="00AC05F4" w:rsidP="009E47CD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233B7" w:rsidRPr="00D1425D" w:rsidRDefault="006233B7" w:rsidP="006233B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425D">
        <w:rPr>
          <w:b/>
          <w:sz w:val="28"/>
          <w:szCs w:val="28"/>
        </w:rPr>
        <w:t>«</w:t>
      </w:r>
      <w:r w:rsidR="00480E06">
        <w:rPr>
          <w:b/>
          <w:sz w:val="28"/>
          <w:szCs w:val="28"/>
          <w:u w:val="single"/>
        </w:rPr>
        <w:t>09</w:t>
      </w:r>
      <w:r w:rsidRPr="00D1425D">
        <w:rPr>
          <w:b/>
          <w:sz w:val="28"/>
          <w:szCs w:val="28"/>
        </w:rPr>
        <w:t xml:space="preserve">» </w:t>
      </w:r>
      <w:r w:rsidR="00480E06">
        <w:rPr>
          <w:b/>
          <w:sz w:val="28"/>
          <w:szCs w:val="28"/>
          <w:u w:val="single"/>
        </w:rPr>
        <w:t>декабря</w:t>
      </w:r>
      <w:r w:rsidRPr="00D1425D">
        <w:rPr>
          <w:b/>
          <w:sz w:val="28"/>
          <w:szCs w:val="28"/>
          <w:u w:val="single"/>
        </w:rPr>
        <w:t xml:space="preserve"> </w:t>
      </w:r>
      <w:r w:rsidRPr="00D1425D">
        <w:rPr>
          <w:b/>
          <w:sz w:val="28"/>
          <w:szCs w:val="28"/>
        </w:rPr>
        <w:t xml:space="preserve">2016 г.                                                                       № </w:t>
      </w:r>
      <w:r w:rsidR="00840949">
        <w:rPr>
          <w:b/>
          <w:sz w:val="28"/>
          <w:szCs w:val="28"/>
          <w:u w:val="single"/>
        </w:rPr>
        <w:t>34</w:t>
      </w:r>
    </w:p>
    <w:p w:rsidR="007D2565" w:rsidRPr="00ED2B51" w:rsidRDefault="007D2565" w:rsidP="00ED2B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2B51">
        <w:rPr>
          <w:b/>
          <w:sz w:val="28"/>
          <w:szCs w:val="28"/>
        </w:rPr>
        <w:t xml:space="preserve">О внесении </w:t>
      </w:r>
      <w:r w:rsidR="00AC05F4">
        <w:rPr>
          <w:b/>
          <w:sz w:val="28"/>
          <w:szCs w:val="28"/>
        </w:rPr>
        <w:t>изменений в Положение</w:t>
      </w:r>
      <w:r w:rsidR="00ED2B51" w:rsidRPr="00ED2B51">
        <w:rPr>
          <w:b/>
          <w:sz w:val="28"/>
          <w:szCs w:val="28"/>
        </w:rPr>
        <w:t xml:space="preserve"> </w:t>
      </w:r>
      <w:r w:rsidR="00480E06">
        <w:rPr>
          <w:b/>
          <w:sz w:val="28"/>
          <w:szCs w:val="28"/>
        </w:rPr>
        <w:t>о порядке расходования средств резервного фонда администрации г. Малгобек</w:t>
      </w:r>
      <w:r w:rsidRPr="00ED2B51">
        <w:rPr>
          <w:b/>
          <w:sz w:val="28"/>
          <w:szCs w:val="28"/>
        </w:rPr>
        <w:t xml:space="preserve"> </w:t>
      </w:r>
      <w:r w:rsidR="00635293" w:rsidRPr="00ED2B51">
        <w:rPr>
          <w:b/>
          <w:sz w:val="28"/>
          <w:szCs w:val="28"/>
        </w:rPr>
        <w:t>утвержденного Р</w:t>
      </w:r>
      <w:r w:rsidR="00ED2B51" w:rsidRPr="00ED2B51">
        <w:rPr>
          <w:b/>
          <w:sz w:val="28"/>
          <w:szCs w:val="28"/>
        </w:rPr>
        <w:t>еше</w:t>
      </w:r>
      <w:r w:rsidR="00480E06">
        <w:rPr>
          <w:b/>
          <w:sz w:val="28"/>
          <w:szCs w:val="28"/>
        </w:rPr>
        <w:t>нием от 29 июня 2010 г. № 121</w:t>
      </w:r>
    </w:p>
    <w:p w:rsidR="007D2565" w:rsidRPr="00ED2B51" w:rsidRDefault="00480E06" w:rsidP="007D2565">
      <w:pPr>
        <w:jc w:val="both"/>
        <w:rPr>
          <w:b/>
          <w:sz w:val="28"/>
          <w:szCs w:val="28"/>
        </w:rPr>
      </w:pPr>
      <w:r>
        <w:rPr>
          <w:bCs/>
          <w:szCs w:val="28"/>
        </w:rPr>
        <w:t>В соответствии со ст. 81 Бюджетного кодекса Российской Федерации, ст. 6 Положения о бюджетном процессе в городском округе Малгобек, в целях установления порядка расходования средств резервного фонда администрации городского округа Малгобек</w:t>
      </w:r>
      <w:r w:rsidR="00ED2B51">
        <w:rPr>
          <w:sz w:val="28"/>
          <w:szCs w:val="28"/>
        </w:rPr>
        <w:t xml:space="preserve"> </w:t>
      </w:r>
      <w:r w:rsidR="007D2565" w:rsidRPr="00ED2B51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="007D2565" w:rsidRPr="00ED2B51">
        <w:rPr>
          <w:b/>
          <w:sz w:val="28"/>
          <w:szCs w:val="28"/>
        </w:rPr>
        <w:t>РЕШИЛ:</w:t>
      </w:r>
      <w:bookmarkStart w:id="0" w:name="sub_1"/>
    </w:p>
    <w:p w:rsidR="007D2565" w:rsidRDefault="007D2565" w:rsidP="007D2565">
      <w:pPr>
        <w:jc w:val="center"/>
        <w:rPr>
          <w:sz w:val="28"/>
          <w:szCs w:val="28"/>
        </w:rPr>
      </w:pPr>
    </w:p>
    <w:p w:rsidR="007D2565" w:rsidRDefault="007D2565" w:rsidP="007D2565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sub_2"/>
      <w:bookmarkEnd w:id="0"/>
      <w:r w:rsidRPr="00ED2B51">
        <w:rPr>
          <w:sz w:val="28"/>
          <w:szCs w:val="28"/>
        </w:rPr>
        <w:t xml:space="preserve">Внести следующие изменения и дополнения в </w:t>
      </w:r>
      <w:r w:rsidR="00ED2B51" w:rsidRPr="00ED2B51">
        <w:rPr>
          <w:sz w:val="28"/>
          <w:szCs w:val="28"/>
        </w:rPr>
        <w:t>Положение</w:t>
      </w:r>
      <w:r w:rsidRPr="00ED2B51">
        <w:rPr>
          <w:sz w:val="28"/>
          <w:szCs w:val="28"/>
        </w:rPr>
        <w:t xml:space="preserve"> </w:t>
      </w:r>
      <w:r w:rsidR="00480E06" w:rsidRPr="00480E06">
        <w:rPr>
          <w:sz w:val="28"/>
          <w:szCs w:val="28"/>
        </w:rPr>
        <w:t>о порядке расходования средств резервного фонда администрации г. Малгобек утвержденного Решением от 29 июня 2010 г. № 121</w:t>
      </w:r>
      <w:r w:rsidRPr="00480E06">
        <w:rPr>
          <w:sz w:val="28"/>
          <w:szCs w:val="28"/>
        </w:rPr>
        <w:t>:</w:t>
      </w:r>
    </w:p>
    <w:p w:rsidR="00480E06" w:rsidRPr="00480E06" w:rsidRDefault="00480E06" w:rsidP="00480E06">
      <w:pPr>
        <w:pStyle w:val="ad"/>
        <w:numPr>
          <w:ilvl w:val="1"/>
          <w:numId w:val="11"/>
        </w:numPr>
        <w:spacing w:line="360" w:lineRule="auto"/>
        <w:jc w:val="both"/>
        <w:rPr>
          <w:rStyle w:val="ae"/>
          <w:b w:val="0"/>
          <w:bCs w:val="0"/>
          <w:sz w:val="28"/>
          <w:szCs w:val="28"/>
        </w:rPr>
      </w:pPr>
      <w:bookmarkStart w:id="2" w:name="sub_3"/>
      <w:bookmarkEnd w:id="1"/>
      <w:r w:rsidRPr="00480E06">
        <w:rPr>
          <w:rStyle w:val="ae"/>
          <w:b w:val="0"/>
          <w:sz w:val="28"/>
          <w:szCs w:val="28"/>
        </w:rPr>
        <w:t xml:space="preserve">Главу 2 положения изложить в следующей редакции: </w:t>
      </w:r>
    </w:p>
    <w:p w:rsidR="00480E06" w:rsidRPr="00480E06" w:rsidRDefault="00480E06" w:rsidP="00480E06">
      <w:pPr>
        <w:pStyle w:val="ad"/>
        <w:spacing w:line="360" w:lineRule="auto"/>
        <w:ind w:left="144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«2. </w:t>
      </w:r>
      <w:r w:rsidRPr="00480E06">
        <w:rPr>
          <w:rStyle w:val="ae"/>
          <w:sz w:val="28"/>
          <w:szCs w:val="28"/>
        </w:rPr>
        <w:t>Цели расходования средств резервного фонда</w:t>
      </w:r>
    </w:p>
    <w:p w:rsidR="00480E06" w:rsidRPr="00567506" w:rsidRDefault="00480E06" w:rsidP="00480E06">
      <w:p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Средства резервного фонда расходуются на финансирование:</w:t>
      </w:r>
    </w:p>
    <w:p w:rsidR="00480E06" w:rsidRPr="005675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государственной поддержки общественных, религиозных организаций и объединений;</w:t>
      </w:r>
    </w:p>
    <w:p w:rsidR="00480E06" w:rsidRPr="005675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проведения юбилейных мероприятий общегородского значения;</w:t>
      </w:r>
    </w:p>
    <w:p w:rsidR="00480E06" w:rsidRPr="005675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приобретение ценных подарков, сувенирной продукции, поздравительных открыток, вымпелов, значков, кубков, медалей, нагрудных знаков и букетов цветов</w:t>
      </w:r>
      <w:r>
        <w:rPr>
          <w:sz w:val="28"/>
          <w:szCs w:val="28"/>
        </w:rPr>
        <w:t xml:space="preserve"> для награждения, дарения, вручения почетным гражданам города, приглашенным гостям посещающих город в связи с государственными и республиканскими праздниками</w:t>
      </w:r>
      <w:r w:rsidRPr="00567506">
        <w:rPr>
          <w:sz w:val="28"/>
          <w:szCs w:val="28"/>
        </w:rPr>
        <w:t xml:space="preserve">; </w:t>
      </w:r>
    </w:p>
    <w:p w:rsidR="00480E06" w:rsidRPr="005675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проведения встреч, симпозиумов, выставок и семинаров по проблемам общегородского значения;</w:t>
      </w:r>
    </w:p>
    <w:p w:rsidR="00480E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lastRenderedPageBreak/>
        <w:t>выплаты разовых премий и оказания разовой материальной помощи гражданам за заслуги перед городом;</w:t>
      </w:r>
    </w:p>
    <w:p w:rsidR="00480E06" w:rsidRPr="00480E06" w:rsidRDefault="00480E06" w:rsidP="00480E06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480E06">
        <w:rPr>
          <w:sz w:val="28"/>
          <w:szCs w:val="28"/>
        </w:rPr>
        <w:t xml:space="preserve"> предупреждению и ликвидации чрезвычайных ситуаций и последствий стихийных бедствий</w:t>
      </w:r>
    </w:p>
    <w:p w:rsidR="00480E06" w:rsidRDefault="00480E06" w:rsidP="00480E0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67506">
        <w:rPr>
          <w:sz w:val="28"/>
          <w:szCs w:val="28"/>
        </w:rPr>
        <w:t>других мероприятий, пр</w:t>
      </w:r>
      <w:r>
        <w:rPr>
          <w:sz w:val="28"/>
          <w:szCs w:val="28"/>
        </w:rPr>
        <w:t xml:space="preserve">оводимых по решениям Главы </w:t>
      </w:r>
      <w:r w:rsidRPr="00567506">
        <w:rPr>
          <w:sz w:val="28"/>
          <w:szCs w:val="28"/>
        </w:rPr>
        <w:t xml:space="preserve">Республики Ингушетия, Правительства Республики Ингушетия и </w:t>
      </w:r>
      <w:r w:rsidRPr="00567506">
        <w:rPr>
          <w:bCs/>
          <w:sz w:val="28"/>
          <w:szCs w:val="28"/>
        </w:rPr>
        <w:t>Администрации г. Малгобек</w:t>
      </w:r>
      <w:r w:rsidRPr="0056750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45377" w:rsidRDefault="00E45377" w:rsidP="008407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565" w:rsidRPr="007E6154" w:rsidRDefault="007D2565" w:rsidP="007D256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15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E6154">
        <w:rPr>
          <w:rFonts w:ascii="Times New Roman" w:hAnsi="Times New Roman" w:cs="Times New Roman"/>
          <w:sz w:val="28"/>
          <w:szCs w:val="28"/>
        </w:rPr>
        <w:t xml:space="preserve"> в газете "Вести </w:t>
      </w:r>
      <w:proofErr w:type="spellStart"/>
      <w:r w:rsidRPr="007E6154">
        <w:rPr>
          <w:rFonts w:ascii="Times New Roman" w:hAnsi="Times New Roman" w:cs="Times New Roman"/>
          <w:sz w:val="28"/>
          <w:szCs w:val="28"/>
        </w:rPr>
        <w:t>Малгобека</w:t>
      </w:r>
      <w:proofErr w:type="spellEnd"/>
      <w:r w:rsidRPr="007E615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на сайте МО «Городской округ город Малгобек»</w:t>
      </w:r>
      <w:r w:rsidRPr="007E6154">
        <w:rPr>
          <w:rFonts w:ascii="Times New Roman" w:hAnsi="Times New Roman" w:cs="Times New Roman"/>
          <w:sz w:val="28"/>
          <w:szCs w:val="28"/>
        </w:rPr>
        <w:t>.</w:t>
      </w:r>
    </w:p>
    <w:p w:rsidR="007D2565" w:rsidRDefault="007D2565" w:rsidP="007D2565">
      <w:pPr>
        <w:ind w:firstLine="270"/>
        <w:rPr>
          <w:sz w:val="28"/>
          <w:szCs w:val="28"/>
        </w:rPr>
      </w:pPr>
      <w:bookmarkStart w:id="3" w:name="sub_4"/>
      <w:bookmarkEnd w:id="2"/>
    </w:p>
    <w:p w:rsidR="007D2565" w:rsidRPr="00431AE8" w:rsidRDefault="007D2565" w:rsidP="007D2565">
      <w:pPr>
        <w:numPr>
          <w:ilvl w:val="0"/>
          <w:numId w:val="11"/>
        </w:numPr>
        <w:rPr>
          <w:sz w:val="28"/>
          <w:szCs w:val="28"/>
        </w:rPr>
      </w:pPr>
      <w:r w:rsidRPr="007E61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E615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 опубликования</w:t>
      </w:r>
      <w:r w:rsidRPr="00431AE8">
        <w:rPr>
          <w:sz w:val="28"/>
          <w:szCs w:val="28"/>
        </w:rPr>
        <w:t>.</w:t>
      </w:r>
    </w:p>
    <w:bookmarkEnd w:id="3"/>
    <w:p w:rsidR="007D2565" w:rsidRPr="00205B2C" w:rsidRDefault="007D2565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444E3B" w:rsidRDefault="00444E3B" w:rsidP="00444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444E3B" w:rsidRDefault="00444E3B" w:rsidP="00444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_____________ Евлоев У. С.</w:t>
      </w:r>
    </w:p>
    <w:p w:rsidR="00444E3B" w:rsidRDefault="00444E3B" w:rsidP="00444E3B">
      <w:pPr>
        <w:rPr>
          <w:b/>
          <w:bCs/>
          <w:sz w:val="28"/>
          <w:szCs w:val="28"/>
        </w:rPr>
      </w:pPr>
    </w:p>
    <w:p w:rsidR="00444E3B" w:rsidRDefault="00444E3B" w:rsidP="00444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444E3B" w:rsidRDefault="00444E3B" w:rsidP="00444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        _____________ Мамилов Ш. С.</w:t>
      </w:r>
    </w:p>
    <w:p w:rsidR="00635293" w:rsidRDefault="00635293" w:rsidP="007D2565">
      <w:bookmarkStart w:id="4" w:name="_GoBack"/>
      <w:bookmarkEnd w:id="4"/>
    </w:p>
    <w:p w:rsidR="00635293" w:rsidRDefault="00635293" w:rsidP="007D2565"/>
    <w:p w:rsidR="00635293" w:rsidRDefault="00635293" w:rsidP="007D2565"/>
    <w:p w:rsidR="002A75AF" w:rsidRDefault="002A75AF" w:rsidP="007D2565"/>
    <w:p w:rsidR="002A75AF" w:rsidRDefault="002A75AF" w:rsidP="007D2565"/>
    <w:p w:rsidR="002A75AF" w:rsidRDefault="002A75AF" w:rsidP="007D2565"/>
    <w:p w:rsidR="002A75AF" w:rsidRDefault="002A75AF" w:rsidP="007D2565"/>
    <w:p w:rsidR="002A75AF" w:rsidRDefault="002A75AF" w:rsidP="007D2565"/>
    <w:p w:rsidR="002A75AF" w:rsidRDefault="002A75AF" w:rsidP="007D2565"/>
    <w:p w:rsidR="002A75AF" w:rsidRDefault="002A75AF" w:rsidP="007D2565"/>
    <w:p w:rsidR="00B04DB3" w:rsidRDefault="00B04DB3" w:rsidP="00623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</w:p>
    <w:sectPr w:rsidR="00B04DB3" w:rsidSect="003C74DE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00" w:rsidRDefault="00EE3F00" w:rsidP="00F81423">
      <w:r>
        <w:separator/>
      </w:r>
    </w:p>
  </w:endnote>
  <w:endnote w:type="continuationSeparator" w:id="0">
    <w:p w:rsidR="00EE3F00" w:rsidRDefault="00EE3F00" w:rsidP="00F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00" w:rsidRDefault="00EE3F00" w:rsidP="00F81423">
      <w:r>
        <w:separator/>
      </w:r>
    </w:p>
  </w:footnote>
  <w:footnote w:type="continuationSeparator" w:id="0">
    <w:p w:rsidR="00EE3F00" w:rsidRDefault="00EE3F00" w:rsidP="00F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5765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F38" w:rsidRDefault="00EE3F0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5765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4E3B">
      <w:rPr>
        <w:rStyle w:val="a9"/>
        <w:noProof/>
      </w:rPr>
      <w:t>2</w:t>
    </w:r>
    <w:r>
      <w:rPr>
        <w:rStyle w:val="a9"/>
      </w:rPr>
      <w:fldChar w:fldCharType="end"/>
    </w:r>
  </w:p>
  <w:p w:rsidR="002C7F38" w:rsidRDefault="00EE3F0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04D"/>
    <w:multiLevelType w:val="multilevel"/>
    <w:tmpl w:val="61488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1">
    <w:nsid w:val="14291CD5"/>
    <w:multiLevelType w:val="hybridMultilevel"/>
    <w:tmpl w:val="6D1429DA"/>
    <w:lvl w:ilvl="0" w:tplc="3E8CE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C3091E"/>
    <w:multiLevelType w:val="hybridMultilevel"/>
    <w:tmpl w:val="678A795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8FD24CA"/>
    <w:multiLevelType w:val="multilevel"/>
    <w:tmpl w:val="26D62A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4">
    <w:nsid w:val="2B8555CE"/>
    <w:multiLevelType w:val="hybridMultilevel"/>
    <w:tmpl w:val="DEFC2012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DE3898CA">
      <w:start w:val="1"/>
      <w:numFmt w:val="decimal"/>
      <w:lvlText w:val="%2."/>
      <w:lvlJc w:val="left"/>
      <w:pPr>
        <w:ind w:left="1825" w:hanging="5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2D1E2614"/>
    <w:multiLevelType w:val="hybridMultilevel"/>
    <w:tmpl w:val="8C807F62"/>
    <w:lvl w:ilvl="0" w:tplc="7DBC0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4538E8"/>
    <w:multiLevelType w:val="hybridMultilevel"/>
    <w:tmpl w:val="DB4C845A"/>
    <w:lvl w:ilvl="0" w:tplc="2D76637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F03219B"/>
    <w:multiLevelType w:val="hybridMultilevel"/>
    <w:tmpl w:val="4168814C"/>
    <w:lvl w:ilvl="0" w:tplc="C6E8577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12E"/>
    <w:multiLevelType w:val="hybridMultilevel"/>
    <w:tmpl w:val="235A9DA0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>
    <w:nsid w:val="3F9E637D"/>
    <w:multiLevelType w:val="hybridMultilevel"/>
    <w:tmpl w:val="A412D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C130B"/>
    <w:multiLevelType w:val="hybridMultilevel"/>
    <w:tmpl w:val="6DFA87C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6C327817"/>
    <w:multiLevelType w:val="hybridMultilevel"/>
    <w:tmpl w:val="FCE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2830"/>
    <w:multiLevelType w:val="hybridMultilevel"/>
    <w:tmpl w:val="BB3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07B87"/>
    <w:multiLevelType w:val="hybridMultilevel"/>
    <w:tmpl w:val="8B9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3"/>
    <w:rsid w:val="00140237"/>
    <w:rsid w:val="001829BA"/>
    <w:rsid w:val="001A6787"/>
    <w:rsid w:val="001B1F82"/>
    <w:rsid w:val="00205FBC"/>
    <w:rsid w:val="00217FD3"/>
    <w:rsid w:val="00230156"/>
    <w:rsid w:val="0025519B"/>
    <w:rsid w:val="002751B9"/>
    <w:rsid w:val="002A75AF"/>
    <w:rsid w:val="002B023A"/>
    <w:rsid w:val="003624F6"/>
    <w:rsid w:val="004221EE"/>
    <w:rsid w:val="00444E3B"/>
    <w:rsid w:val="00480E06"/>
    <w:rsid w:val="004A59F3"/>
    <w:rsid w:val="00567CA1"/>
    <w:rsid w:val="005765C4"/>
    <w:rsid w:val="006233B7"/>
    <w:rsid w:val="00635293"/>
    <w:rsid w:val="00675807"/>
    <w:rsid w:val="006D2B0F"/>
    <w:rsid w:val="00771944"/>
    <w:rsid w:val="007D2565"/>
    <w:rsid w:val="008407BA"/>
    <w:rsid w:val="00840949"/>
    <w:rsid w:val="009D7777"/>
    <w:rsid w:val="009E47CD"/>
    <w:rsid w:val="00A052D3"/>
    <w:rsid w:val="00A37B00"/>
    <w:rsid w:val="00AB7586"/>
    <w:rsid w:val="00AC05F4"/>
    <w:rsid w:val="00B0095C"/>
    <w:rsid w:val="00B00C19"/>
    <w:rsid w:val="00B04DB3"/>
    <w:rsid w:val="00B57B13"/>
    <w:rsid w:val="00B74124"/>
    <w:rsid w:val="00BD0D44"/>
    <w:rsid w:val="00C81E85"/>
    <w:rsid w:val="00D02D6F"/>
    <w:rsid w:val="00D715C8"/>
    <w:rsid w:val="00DD1E9B"/>
    <w:rsid w:val="00E1222E"/>
    <w:rsid w:val="00E2610C"/>
    <w:rsid w:val="00E45377"/>
    <w:rsid w:val="00ED2B51"/>
    <w:rsid w:val="00EE3F00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2409-FDFE-4FF5-B095-A664B7A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B3"/>
    <w:pPr>
      <w:keepNext/>
      <w:ind w:left="120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04DB3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4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4DB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B04D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B04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4DB3"/>
  </w:style>
  <w:style w:type="paragraph" w:styleId="aa">
    <w:name w:val="Normal (Web)"/>
    <w:basedOn w:val="a"/>
    <w:rsid w:val="00B04DB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04D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5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5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7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51B9"/>
    <w:pPr>
      <w:widowControl w:val="0"/>
      <w:autoSpaceDE w:val="0"/>
      <w:autoSpaceDN w:val="0"/>
      <w:adjustRightInd w:val="0"/>
      <w:spacing w:line="300" w:lineRule="auto"/>
      <w:ind w:left="720"/>
      <w:contextualSpacing/>
    </w:pPr>
    <w:rPr>
      <w:sz w:val="16"/>
      <w:szCs w:val="16"/>
    </w:rPr>
  </w:style>
  <w:style w:type="character" w:styleId="ae">
    <w:name w:val="Strong"/>
    <w:basedOn w:val="a0"/>
    <w:uiPriority w:val="22"/>
    <w:qFormat/>
    <w:rsid w:val="002751B9"/>
    <w:rPr>
      <w:b/>
      <w:bCs/>
    </w:rPr>
  </w:style>
  <w:style w:type="table" w:styleId="af">
    <w:name w:val="Table Grid"/>
    <w:basedOn w:val="a1"/>
    <w:uiPriority w:val="59"/>
    <w:rsid w:val="0027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7D25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6D09-C834-47EA-8EC9-556062A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User</cp:lastModifiedBy>
  <cp:revision>6</cp:revision>
  <cp:lastPrinted>2016-12-13T09:24:00Z</cp:lastPrinted>
  <dcterms:created xsi:type="dcterms:W3CDTF">2016-12-13T07:28:00Z</dcterms:created>
  <dcterms:modified xsi:type="dcterms:W3CDTF">2016-12-13T09:24:00Z</dcterms:modified>
</cp:coreProperties>
</file>