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14" w:rsidRPr="002D4714" w:rsidRDefault="00D97670" w:rsidP="002D4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7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процедур при предоставление разрешения </w:t>
      </w:r>
    </w:p>
    <w:p w:rsidR="002D4714" w:rsidRDefault="002D4714" w:rsidP="002D4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4714">
        <w:rPr>
          <w:rFonts w:ascii="Times New Roman" w:hAnsi="Times New Roman" w:cs="Times New Roman"/>
          <w:b/>
          <w:sz w:val="24"/>
          <w:szCs w:val="24"/>
        </w:rPr>
        <w:t>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714" w:rsidRPr="002D4714" w:rsidRDefault="002D4714" w:rsidP="002D4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670" w:rsidRDefault="00D97670" w:rsidP="00D976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767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Pr="00D97670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2D4714" w:rsidRPr="002D4714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670">
        <w:rPr>
          <w:rFonts w:ascii="Times New Roman" w:hAnsi="Times New Roman" w:cs="Times New Roman"/>
          <w:b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97670">
        <w:rPr>
          <w:rFonts w:ascii="Times New Roman" w:hAnsi="Times New Roman" w:cs="Times New Roman"/>
          <w:b/>
          <w:sz w:val="24"/>
          <w:szCs w:val="24"/>
        </w:rPr>
        <w:t xml:space="preserve"> описаний процедур, включенных в исчерпывающий перечень процедур в сфере строительства объектов водоснабжения и водоотведения, за исключением линейных объектов, утвержденный постановлением Правительства Российской Федерации от 7 ноября 2016 года № 1138).</w:t>
      </w:r>
    </w:p>
    <w:p w:rsidR="002D4714" w:rsidRDefault="002D4714" w:rsidP="00D976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4714" w:rsidRPr="002D4714" w:rsidRDefault="002D4714" w:rsidP="002D4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714">
        <w:rPr>
          <w:rFonts w:ascii="Times New Roman" w:hAnsi="Times New Roman" w:cs="Times New Roman"/>
          <w:sz w:val="24"/>
          <w:szCs w:val="24"/>
        </w:rPr>
        <w:t>(Градостроительный кодекс Российской Федерации от 29.12.2004 № 190-ФЗ статья 40;</w:t>
      </w:r>
    </w:p>
    <w:p w:rsidR="002D4714" w:rsidRPr="002D4714" w:rsidRDefault="002D4714" w:rsidP="002D4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714">
        <w:rPr>
          <w:rFonts w:ascii="Times New Roman" w:hAnsi="Times New Roman" w:cs="Times New Roman"/>
          <w:sz w:val="24"/>
          <w:szCs w:val="24"/>
        </w:rPr>
        <w:t>Федеральный закон «Об организации предоставления государственных или муниципальных услуг» от 27.07.2010 № 210-ФЗ статья 5 пункт 3; статья 8, часть 1)</w:t>
      </w:r>
    </w:p>
    <w:p w:rsidR="002D4714" w:rsidRPr="002D4714" w:rsidRDefault="002D4714" w:rsidP="002D47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714">
        <w:rPr>
          <w:rFonts w:ascii="Times New Roman" w:hAnsi="Times New Roman" w:cs="Times New Roman"/>
          <w:b/>
          <w:sz w:val="24"/>
          <w:szCs w:val="24"/>
        </w:rPr>
        <w:t>Предоставляется в случаях:</w:t>
      </w:r>
    </w:p>
    <w:p w:rsidR="002D4714" w:rsidRPr="002D4714" w:rsidRDefault="002D4714" w:rsidP="002D471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714">
        <w:rPr>
          <w:rFonts w:ascii="Times New Roman" w:hAnsi="Times New Roman" w:cs="Times New Roman"/>
          <w:sz w:val="24"/>
          <w:szCs w:val="24"/>
        </w:rPr>
        <w:t xml:space="preserve">Если планируется строительство, реконструкция объекта капитального строительства с превышением предельных параметров разрешенного строительства, а также отклонение обосновывается любым из следующих оснований: </w:t>
      </w:r>
    </w:p>
    <w:p w:rsidR="002D4714" w:rsidRPr="002D4714" w:rsidRDefault="002D4714" w:rsidP="002D471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714">
        <w:rPr>
          <w:rFonts w:ascii="Times New Roman" w:hAnsi="Times New Roman" w:cs="Times New Roman"/>
          <w:sz w:val="24"/>
          <w:szCs w:val="24"/>
        </w:rPr>
        <w:t xml:space="preserve">1) размеры земельного участка меньше установленных градостроительным регламентом минимальных размеров земельных участков; </w:t>
      </w:r>
    </w:p>
    <w:p w:rsidR="00961220" w:rsidRPr="002D4714" w:rsidRDefault="002D4714" w:rsidP="002D471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714">
        <w:rPr>
          <w:rFonts w:ascii="Times New Roman" w:hAnsi="Times New Roman" w:cs="Times New Roman"/>
          <w:sz w:val="24"/>
          <w:szCs w:val="24"/>
        </w:rPr>
        <w:t>2) конфигурация, инженерно-геологические или иные характеристики земельного участка неблагоприятны для застройки/</w:t>
      </w:r>
    </w:p>
    <w:p w:rsidR="002D4714" w:rsidRDefault="002D4714" w:rsidP="002D471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14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 Глава местной администрации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2D4714" w:rsidRPr="002D4714" w:rsidRDefault="002D4714" w:rsidP="002D471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714">
        <w:rPr>
          <w:rFonts w:ascii="Times New Roman" w:hAnsi="Times New Roman" w:cs="Times New Roman"/>
          <w:sz w:val="24"/>
          <w:szCs w:val="24"/>
        </w:rPr>
        <w:t>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Российской Федерации.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слушаний.</w:t>
      </w:r>
    </w:p>
    <w:p w:rsidR="002D4714" w:rsidRDefault="002D4714" w:rsidP="002D471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714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 не установлен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714" w:rsidRDefault="002D4714" w:rsidP="002D471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714">
        <w:rPr>
          <w:rFonts w:ascii="Times New Roman" w:hAnsi="Times New Roman" w:cs="Times New Roman"/>
          <w:sz w:val="24"/>
          <w:szCs w:val="24"/>
        </w:rPr>
        <w:t>Предоставляется на бесплатной основе</w:t>
      </w:r>
      <w:r>
        <w:rPr>
          <w:rFonts w:ascii="Times New Roman" w:hAnsi="Times New Roman" w:cs="Times New Roman"/>
          <w:sz w:val="24"/>
          <w:szCs w:val="24"/>
        </w:rPr>
        <w:t xml:space="preserve"> (н</w:t>
      </w:r>
      <w:r w:rsidRPr="002D4714">
        <w:rPr>
          <w:rFonts w:ascii="Times New Roman" w:hAnsi="Times New Roman" w:cs="Times New Roman"/>
          <w:sz w:val="24"/>
          <w:szCs w:val="24"/>
        </w:rPr>
        <w:t>а бумажном носителе или в электронной форме по выбору заявителя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4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714" w:rsidRDefault="002D4714" w:rsidP="002D471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714">
        <w:rPr>
          <w:rFonts w:ascii="Times New Roman" w:hAnsi="Times New Roman" w:cs="Times New Roman"/>
          <w:sz w:val="24"/>
          <w:szCs w:val="24"/>
        </w:rPr>
        <w:t>Расходы на организацию и проведение публичных слушаний несет заявитель</w:t>
      </w:r>
    </w:p>
    <w:p w:rsidR="002D4714" w:rsidRPr="002D4714" w:rsidRDefault="002D4714" w:rsidP="002D471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0"/>
          <w:b/>
          <w:bCs/>
          <w:color w:val="22272F"/>
          <w:sz w:val="23"/>
          <w:szCs w:val="23"/>
          <w:shd w:val="clear" w:color="auto" w:fill="FFFFFF"/>
        </w:rPr>
        <w:t xml:space="preserve">Градостроительный кодекс. </w:t>
      </w:r>
      <w:hyperlink r:id="rId5" w:anchor="/document/12138258/paragraph/1073953514:5" w:history="1">
        <w:r w:rsidRPr="002D4714">
          <w:rPr>
            <w:rStyle w:val="a6"/>
            <w:b/>
            <w:bCs/>
            <w:sz w:val="23"/>
            <w:szCs w:val="23"/>
            <w:shd w:val="clear" w:color="auto" w:fill="FFFFFF"/>
          </w:rPr>
          <w:t>Статья 40. Отклонение от предельных параметров разрешенного строительства, реконструкции объектов капитального строительства</w:t>
        </w:r>
      </w:hyperlink>
    </w:p>
    <w:p w:rsidR="002D4714" w:rsidRPr="002D4714" w:rsidRDefault="002D4714" w:rsidP="002D4714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</w:p>
    <w:sectPr w:rsidR="002D4714" w:rsidRPr="002D4714" w:rsidSect="0019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51F1"/>
    <w:multiLevelType w:val="hybridMultilevel"/>
    <w:tmpl w:val="9A18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D00BC"/>
    <w:rsid w:val="00196174"/>
    <w:rsid w:val="001D00BC"/>
    <w:rsid w:val="002D4714"/>
    <w:rsid w:val="00445968"/>
    <w:rsid w:val="006C0C9C"/>
    <w:rsid w:val="00961220"/>
    <w:rsid w:val="00B15B6F"/>
    <w:rsid w:val="00CC4FBF"/>
    <w:rsid w:val="00D9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14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2D4714"/>
  </w:style>
  <w:style w:type="character" w:styleId="a6">
    <w:name w:val="Hyperlink"/>
    <w:basedOn w:val="a0"/>
    <w:uiPriority w:val="99"/>
    <w:unhideWhenUsed/>
    <w:rsid w:val="002D47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7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4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3</cp:revision>
  <dcterms:created xsi:type="dcterms:W3CDTF">2017-09-23T10:53:00Z</dcterms:created>
  <dcterms:modified xsi:type="dcterms:W3CDTF">2017-09-23T11:04:00Z</dcterms:modified>
</cp:coreProperties>
</file>