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59" w:rsidRDefault="007F5B59" w:rsidP="00FF3CD9">
      <w:pPr>
        <w:ind w:right="6"/>
        <w:jc w:val="center"/>
        <w:rPr>
          <w:b/>
          <w:sz w:val="24"/>
          <w:szCs w:val="24"/>
        </w:rPr>
      </w:pPr>
    </w:p>
    <w:p w:rsidR="007F5B59" w:rsidRDefault="007F5B59" w:rsidP="007F5B59">
      <w:pPr>
        <w:jc w:val="right"/>
        <w:rPr>
          <w:sz w:val="22"/>
          <w:szCs w:val="22"/>
        </w:rPr>
      </w:pPr>
      <w:proofErr w:type="gramStart"/>
      <w:r w:rsidRPr="00AA551C">
        <w:rPr>
          <w:sz w:val="22"/>
          <w:szCs w:val="22"/>
        </w:rPr>
        <w:t>Утвержден</w:t>
      </w:r>
      <w:proofErr w:type="gramEnd"/>
      <w:r w:rsidRPr="00AA551C">
        <w:rPr>
          <w:sz w:val="22"/>
          <w:szCs w:val="22"/>
        </w:rPr>
        <w:t xml:space="preserve"> распоряжением </w:t>
      </w:r>
    </w:p>
    <w:p w:rsidR="007F5B59" w:rsidRDefault="007F5B59" w:rsidP="007F5B59">
      <w:pPr>
        <w:jc w:val="right"/>
        <w:rPr>
          <w:sz w:val="22"/>
          <w:szCs w:val="22"/>
        </w:rPr>
      </w:pPr>
      <w:r w:rsidRPr="00AA551C">
        <w:rPr>
          <w:sz w:val="22"/>
          <w:szCs w:val="22"/>
        </w:rPr>
        <w:t xml:space="preserve">главы МО «Городской округ город </w:t>
      </w:r>
      <w:proofErr w:type="spellStart"/>
      <w:r w:rsidRPr="00AA551C">
        <w:rPr>
          <w:sz w:val="22"/>
          <w:szCs w:val="22"/>
        </w:rPr>
        <w:t>Малгобек</w:t>
      </w:r>
      <w:proofErr w:type="spellEnd"/>
      <w:r w:rsidRPr="00AA551C">
        <w:rPr>
          <w:sz w:val="22"/>
          <w:szCs w:val="22"/>
        </w:rPr>
        <w:t>»</w:t>
      </w:r>
    </w:p>
    <w:p w:rsidR="007F5B59" w:rsidRPr="00AA551C" w:rsidRDefault="007F5B59" w:rsidP="007F5B59">
      <w:pPr>
        <w:jc w:val="right"/>
        <w:rPr>
          <w:sz w:val="22"/>
          <w:szCs w:val="22"/>
        </w:rPr>
      </w:pPr>
      <w:r>
        <w:rPr>
          <w:sz w:val="22"/>
          <w:szCs w:val="22"/>
        </w:rPr>
        <w:t>№ 487 от 26.09.2017 г.</w:t>
      </w:r>
    </w:p>
    <w:p w:rsidR="007F5B59" w:rsidRDefault="007F5B59" w:rsidP="00FF3CD9">
      <w:pPr>
        <w:ind w:right="6"/>
        <w:jc w:val="center"/>
        <w:rPr>
          <w:b/>
          <w:sz w:val="24"/>
          <w:szCs w:val="24"/>
        </w:rPr>
      </w:pPr>
    </w:p>
    <w:p w:rsidR="007F5B59" w:rsidRDefault="007F5B59" w:rsidP="00FF3CD9">
      <w:pPr>
        <w:ind w:right="6"/>
        <w:jc w:val="center"/>
        <w:rPr>
          <w:b/>
          <w:sz w:val="24"/>
          <w:szCs w:val="24"/>
        </w:rPr>
      </w:pPr>
    </w:p>
    <w:p w:rsidR="007F5B59" w:rsidRDefault="007F5B59" w:rsidP="00FF3CD9">
      <w:pPr>
        <w:ind w:right="6"/>
        <w:jc w:val="center"/>
        <w:rPr>
          <w:b/>
          <w:sz w:val="24"/>
          <w:szCs w:val="24"/>
        </w:rPr>
      </w:pPr>
      <w:bookmarkStart w:id="0" w:name="_GoBack"/>
      <w:bookmarkEnd w:id="0"/>
    </w:p>
    <w:p w:rsidR="00FF3CD9" w:rsidRPr="00CE79D7" w:rsidRDefault="00FF3CD9" w:rsidP="00FF3CD9">
      <w:pPr>
        <w:ind w:right="6"/>
        <w:jc w:val="center"/>
        <w:rPr>
          <w:b/>
          <w:sz w:val="24"/>
          <w:szCs w:val="24"/>
        </w:rPr>
      </w:pPr>
      <w:r w:rsidRPr="00CE79D7">
        <w:rPr>
          <w:b/>
          <w:sz w:val="24"/>
          <w:szCs w:val="24"/>
        </w:rPr>
        <w:t>План мероприятий по реализации стратегии социально - экономического развития муниципального образования</w:t>
      </w:r>
    </w:p>
    <w:p w:rsidR="00FF3CD9" w:rsidRPr="00CE79D7" w:rsidRDefault="00FF3CD9" w:rsidP="00FF3CD9">
      <w:pPr>
        <w:ind w:right="6"/>
        <w:jc w:val="center"/>
        <w:rPr>
          <w:b/>
          <w:sz w:val="24"/>
          <w:szCs w:val="24"/>
        </w:rPr>
      </w:pPr>
      <w:r w:rsidRPr="00CE79D7">
        <w:rPr>
          <w:b/>
          <w:sz w:val="24"/>
          <w:szCs w:val="24"/>
        </w:rPr>
        <w:t>«Город</w:t>
      </w:r>
      <w:r>
        <w:rPr>
          <w:b/>
          <w:sz w:val="24"/>
          <w:szCs w:val="24"/>
        </w:rPr>
        <w:t xml:space="preserve">ской округ город </w:t>
      </w:r>
      <w:proofErr w:type="spellStart"/>
      <w:r>
        <w:rPr>
          <w:b/>
          <w:sz w:val="24"/>
          <w:szCs w:val="24"/>
        </w:rPr>
        <w:t>Малгобек</w:t>
      </w:r>
      <w:proofErr w:type="spellEnd"/>
      <w:r w:rsidRPr="00CE79D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до </w:t>
      </w:r>
      <w:r w:rsidRPr="00CE79D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30 года</w:t>
      </w:r>
    </w:p>
    <w:p w:rsidR="00FF3CD9" w:rsidRPr="00CE79D7" w:rsidRDefault="00FF3CD9" w:rsidP="00FF3CD9">
      <w:pPr>
        <w:pStyle w:val="1"/>
      </w:pPr>
    </w:p>
    <w:p w:rsidR="00FF3CD9" w:rsidRPr="00CE79D7" w:rsidRDefault="00FF3CD9" w:rsidP="00FF3CD9">
      <w:pPr>
        <w:ind w:right="6"/>
        <w:jc w:val="center"/>
        <w:rPr>
          <w:b/>
          <w:sz w:val="24"/>
          <w:szCs w:val="24"/>
        </w:rPr>
      </w:pPr>
      <w:r w:rsidRPr="00CE79D7">
        <w:rPr>
          <w:b/>
          <w:sz w:val="24"/>
          <w:szCs w:val="24"/>
        </w:rPr>
        <w:t>Перечень основных мероприятий</w:t>
      </w:r>
    </w:p>
    <w:p w:rsidR="00FF3CD9" w:rsidRPr="00CE79D7" w:rsidRDefault="00FF3CD9" w:rsidP="00FF3CD9">
      <w:pPr>
        <w:ind w:right="6"/>
        <w:rPr>
          <w:sz w:val="22"/>
          <w:szCs w:val="22"/>
        </w:rPr>
      </w:pPr>
    </w:p>
    <w:tbl>
      <w:tblPr>
        <w:tblW w:w="49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46"/>
        <w:gridCol w:w="1529"/>
        <w:gridCol w:w="1808"/>
        <w:gridCol w:w="1702"/>
        <w:gridCol w:w="2395"/>
        <w:gridCol w:w="3394"/>
      </w:tblGrid>
      <w:tr w:rsidR="00FF3CD9" w:rsidRPr="00CE79D7" w:rsidTr="0061367A">
        <w:trPr>
          <w:trHeight w:val="1512"/>
          <w:tblHeader/>
        </w:trPr>
        <w:tc>
          <w:tcPr>
            <w:tcW w:w="187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rPr>
                <w:b/>
              </w:rPr>
            </w:pPr>
            <w:r w:rsidRPr="00CE79D7">
              <w:rPr>
                <w:b/>
              </w:rPr>
              <w:t xml:space="preserve">№ </w:t>
            </w:r>
            <w:proofErr w:type="gramStart"/>
            <w:r w:rsidRPr="00CE79D7">
              <w:rPr>
                <w:b/>
              </w:rPr>
              <w:t>п</w:t>
            </w:r>
            <w:proofErr w:type="gramEnd"/>
            <w:r w:rsidRPr="00CE79D7">
              <w:rPr>
                <w:b/>
              </w:rPr>
              <w:t>/п</w:t>
            </w:r>
          </w:p>
        </w:tc>
        <w:tc>
          <w:tcPr>
            <w:tcW w:w="1237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r w:rsidRPr="00CE79D7">
              <w:rPr>
                <w:b/>
              </w:rPr>
              <w:t>Наименование основного мероприятия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proofErr w:type="gramStart"/>
            <w:r w:rsidRPr="00CE79D7">
              <w:rPr>
                <w:b/>
              </w:rPr>
              <w:t>Ответствен-</w:t>
            </w:r>
            <w:proofErr w:type="spellStart"/>
            <w:r w:rsidRPr="00CE79D7">
              <w:rPr>
                <w:b/>
              </w:rPr>
              <w:t>ный</w:t>
            </w:r>
            <w:proofErr w:type="spellEnd"/>
            <w:proofErr w:type="gramEnd"/>
            <w:r w:rsidRPr="00CE79D7">
              <w:rPr>
                <w:b/>
              </w:rPr>
              <w:t xml:space="preserve"> исполнитель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r w:rsidRPr="00CE79D7">
              <w:rPr>
                <w:b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r w:rsidRPr="00CE79D7">
              <w:rPr>
                <w:b/>
              </w:rPr>
              <w:t>Срок выполнения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r w:rsidRPr="00CE79D7">
              <w:rPr>
                <w:b/>
              </w:rPr>
              <w:t>Ожидаемый непосредственный результат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spacing w:before="20"/>
              <w:jc w:val="center"/>
              <w:rPr>
                <w:b/>
              </w:rPr>
            </w:pPr>
            <w:r w:rsidRPr="00CE79D7">
              <w:rPr>
                <w:b/>
              </w:rPr>
              <w:t xml:space="preserve">Взаимосвязь с целевыми показателями </w:t>
            </w:r>
          </w:p>
        </w:tc>
      </w:tr>
      <w:tr w:rsidR="00FF3CD9" w:rsidRPr="00CE79D7" w:rsidTr="0061367A">
        <w:trPr>
          <w:trHeight w:val="661"/>
        </w:trPr>
        <w:tc>
          <w:tcPr>
            <w:tcW w:w="5000" w:type="pct"/>
            <w:gridSpan w:val="7"/>
          </w:tcPr>
          <w:p w:rsidR="00FF3CD9" w:rsidRPr="00CE79D7" w:rsidRDefault="00FF3CD9" w:rsidP="00FF3CD9">
            <w:pPr>
              <w:pStyle w:val="2"/>
              <w:numPr>
                <w:ilvl w:val="0"/>
                <w:numId w:val="2"/>
              </w:numPr>
              <w:spacing w:before="20"/>
            </w:pPr>
            <w:r w:rsidRPr="00CE79D7">
              <w:t>Экономическое развитие</w:t>
            </w:r>
          </w:p>
          <w:p w:rsidR="00FF3CD9" w:rsidRPr="00CE79D7" w:rsidRDefault="00FF3CD9" w:rsidP="00FF3CD9">
            <w:pPr>
              <w:pStyle w:val="3"/>
              <w:numPr>
                <w:ilvl w:val="1"/>
                <w:numId w:val="2"/>
              </w:numPr>
              <w:spacing w:before="20"/>
              <w:rPr>
                <w:b/>
              </w:rPr>
            </w:pPr>
            <w:r w:rsidRPr="00CE79D7">
              <w:rPr>
                <w:b/>
              </w:rPr>
              <w:t>Инвестиции</w:t>
            </w:r>
          </w:p>
        </w:tc>
      </w:tr>
      <w:tr w:rsidR="00FF3CD9" w:rsidRPr="00CE79D7" w:rsidTr="0061367A">
        <w:trPr>
          <w:trHeight w:val="132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Организация и проведение конкурса на право получения льгот по уплате земельного налога и/или арендной платы за земельные участки, находящиеся в собственности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 и используемые для реализации инвестиционных проектов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имущественных и земельных отношений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>
              <w:t>2017-203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Стимулирование инвестиционной активности, рост инвестиций в экономику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ind w:right="-28"/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Формирование и ведение реестра инвестиционных площадок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», а также реализуемых и планируемых к реализации инвестиционных проектов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 xml:space="preserve"> 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7-203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Стимулирование инвестиционной активности, рост инвестиций в экономику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widowControl w:val="0"/>
              <w:tabs>
                <w:tab w:val="left" w:pos="3960"/>
                <w:tab w:val="left" w:pos="7230"/>
              </w:tabs>
              <w:ind w:right="-28"/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1078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Реализация Комплекса мер по стимулированию органов местного самоуправления к привлечению инвестиций и наращиванию налогового потенциала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lastRenderedPageBreak/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Стимулирование инвестиционной активности, рост инвестиций в экономику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Организация деятельности Инвестиционного совета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Сопровождение инвестиционных проектов, реализуемых на территории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Выявление и устранение излишнего нормативно-правового регулирования, а также административных барьеров в сфере осуществления предпринимательской (инвестиционной) деятельности</w:t>
            </w:r>
          </w:p>
        </w:tc>
        <w:tc>
          <w:tcPr>
            <w:tcW w:w="505" w:type="pct"/>
          </w:tcPr>
          <w:p w:rsidR="00FF3CD9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правовой работы и </w:t>
            </w:r>
            <w:proofErr w:type="spellStart"/>
            <w:r>
              <w:t>похозяйственн</w:t>
            </w:r>
            <w:proofErr w:type="gramStart"/>
            <w:r>
              <w:t>о</w:t>
            </w:r>
            <w:proofErr w:type="spellEnd"/>
            <w:r w:rsidR="002B6166">
              <w:t>-</w:t>
            </w:r>
            <w:proofErr w:type="gramEnd"/>
            <w:r w:rsidR="002B6166"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учета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>,</w:t>
            </w:r>
          </w:p>
          <w:p w:rsidR="00FF3CD9" w:rsidRPr="00CE79D7" w:rsidRDefault="002B6166" w:rsidP="0061367A">
            <w:pPr>
              <w:spacing w:before="20"/>
              <w:ind w:left="-108" w:right="-104"/>
              <w:jc w:val="center"/>
            </w:pPr>
            <w:r>
              <w:t>о</w:t>
            </w:r>
            <w:r w:rsidR="00FF3CD9">
              <w:t xml:space="preserve">тдел экономики, прогнозирования и инвестиций администрации </w:t>
            </w:r>
            <w:r w:rsidR="00FF3CD9" w:rsidRPr="00CE79D7">
              <w:t>МО «Город</w:t>
            </w:r>
            <w:r w:rsidR="00FF3CD9">
              <w:t xml:space="preserve">ской округ город </w:t>
            </w:r>
            <w:proofErr w:type="spellStart"/>
            <w:r w:rsidR="00FF3CD9">
              <w:t>Малгобек</w:t>
            </w:r>
            <w:proofErr w:type="spellEnd"/>
            <w:r w:rsidR="00FF3CD9" w:rsidRPr="00CE79D7">
              <w:t>»</w:t>
            </w:r>
            <w:r w:rsidR="00FF3CD9">
              <w:t xml:space="preserve"> 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r w:rsidRPr="00CE79D7">
              <w:t>Повышение инвестиционной привлекательности города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166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Подготовка информации о мероприятиях, направленных на развитие предпринимательской (инвестиционной) деятельности в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», в СМИ и информационно-телекоммуникационной сети «Интернет»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r w:rsidRPr="00CE79D7">
              <w:t>Повышение инвестиционной привлекательности города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ind w:right="-28"/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Привлечение предприятий и организаций МО «Город</w:t>
            </w:r>
            <w:r>
              <w:t xml:space="preserve">ской округ </w:t>
            </w:r>
            <w:r>
              <w:lastRenderedPageBreak/>
              <w:t xml:space="preserve">город </w:t>
            </w:r>
            <w:proofErr w:type="spellStart"/>
            <w:r>
              <w:t>Малгобек</w:t>
            </w:r>
            <w:proofErr w:type="spellEnd"/>
            <w:r w:rsidRPr="00CE79D7">
              <w:t xml:space="preserve">» к участию в межрегиональных, </w:t>
            </w:r>
            <w:r>
              <w:t>всероссийских</w:t>
            </w:r>
            <w:r w:rsidRPr="00CE79D7">
              <w:t xml:space="preserve"> мероприятиях, способствующих продвижению имиджа города (выставки, ярмарки, конференции и т.п.)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lastRenderedPageBreak/>
              <w:t xml:space="preserve">Отдел </w:t>
            </w:r>
            <w:r>
              <w:lastRenderedPageBreak/>
              <w:t xml:space="preserve">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Продвижение имиджа МО «Город</w:t>
            </w:r>
            <w:r>
              <w:t xml:space="preserve">ской округ </w:t>
            </w:r>
            <w:r>
              <w:lastRenderedPageBreak/>
              <w:t xml:space="preserve">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lastRenderedPageBreak/>
              <w:t xml:space="preserve">Объем инвестиций в основной капитал за счет всех источников </w:t>
            </w:r>
            <w:r w:rsidRPr="00CE79D7">
              <w:lastRenderedPageBreak/>
              <w:t>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Ведение на официальном сайте </w:t>
            </w:r>
            <w:r w:rsidR="00927AA6">
              <w:t xml:space="preserve">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 раздела «Инвестиции и развитие города»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Сектор информатизации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 xml:space="preserve"> </w:t>
            </w:r>
          </w:p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Повышение инвестиционной привлекательности города, повышение уровня информированности потенциальных инвесторов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Формирование перечня объектов для заключения концессионных соглашений </w:t>
            </w:r>
          </w:p>
        </w:tc>
        <w:tc>
          <w:tcPr>
            <w:tcW w:w="505" w:type="pct"/>
          </w:tcPr>
          <w:p w:rsidR="00FF3CD9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имущественных и земельных отношений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>,</w:t>
            </w:r>
          </w:p>
          <w:p w:rsidR="00FF3CD9" w:rsidRPr="00CE79D7" w:rsidRDefault="002B6166" w:rsidP="0061367A">
            <w:pPr>
              <w:spacing w:before="20"/>
              <w:ind w:left="-108" w:right="-104"/>
              <w:jc w:val="center"/>
            </w:pPr>
            <w:r>
              <w:t>о</w:t>
            </w:r>
            <w:r w:rsidR="00FF3CD9">
              <w:t xml:space="preserve">тдел экономики, прогнозирования и инвестиций администрации </w:t>
            </w:r>
            <w:r w:rsidR="00FF3CD9" w:rsidRPr="00CE79D7">
              <w:t>МО «Город</w:t>
            </w:r>
            <w:r w:rsidR="00FF3CD9">
              <w:t xml:space="preserve">ской округ город </w:t>
            </w:r>
            <w:proofErr w:type="spellStart"/>
            <w:r w:rsidR="00FF3CD9">
              <w:t>Малгобек</w:t>
            </w:r>
            <w:proofErr w:type="spellEnd"/>
            <w:r w:rsidR="00FF3CD9"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Стимулирование инвестиционной активности, рост инвестиций в экономику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Реализация инвестиционных проектов на принципах </w:t>
            </w:r>
            <w:proofErr w:type="spellStart"/>
            <w:r w:rsidRPr="00CE79D7">
              <w:t>муниципально</w:t>
            </w:r>
            <w:proofErr w:type="spellEnd"/>
            <w:r w:rsidRPr="00CE79D7">
              <w:t>-частного партнерства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lastRenderedPageBreak/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Стимулирование инвестиционной активности, рост инвестиций в экономику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Сопровождение инвестиционных проектов, имеющих приоритетное значение для социально-экономического развития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Повышение инвестиционной привлекательности города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Объем инвестиций в основной капитал за счет всех источников финансирования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5000" w:type="pct"/>
            <w:gridSpan w:val="7"/>
          </w:tcPr>
          <w:p w:rsidR="00FF3CD9" w:rsidRPr="00CE79D7" w:rsidRDefault="00FF3CD9" w:rsidP="00FF3CD9">
            <w:pPr>
              <w:pStyle w:val="3"/>
              <w:numPr>
                <w:ilvl w:val="1"/>
                <w:numId w:val="2"/>
              </w:numPr>
              <w:spacing w:before="20"/>
              <w:rPr>
                <w:b/>
              </w:rPr>
            </w:pPr>
            <w:r w:rsidRPr="00CE79D7">
              <w:rPr>
                <w:b/>
              </w:rPr>
              <w:t>Поддержка малого и среднего предпринимательства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Развитие направлений финансовой поддержки субъектам малого и среднего предпринимательства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экономики, прогнозирования и инвестиций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2D7818" w:rsidRDefault="00FF3CD9" w:rsidP="0061367A">
            <w:pPr>
              <w:jc w:val="center"/>
            </w:pPr>
            <w:r w:rsidRPr="002D7818">
              <w:t>«Развитие малого и среднего предпринимательства</w:t>
            </w:r>
          </w:p>
          <w:p w:rsidR="00FF3CD9" w:rsidRPr="002D7818" w:rsidRDefault="00FF3CD9" w:rsidP="0061367A">
            <w:pPr>
              <w:jc w:val="center"/>
            </w:pPr>
            <w:r w:rsidRPr="002D7818">
              <w:t xml:space="preserve">в </w:t>
            </w:r>
            <w:r>
              <w:t>МО</w:t>
            </w:r>
          </w:p>
          <w:p w:rsidR="00FF3CD9" w:rsidRPr="00CE79D7" w:rsidRDefault="00FF3CD9" w:rsidP="0061367A">
            <w:pPr>
              <w:jc w:val="center"/>
            </w:pPr>
            <w:r w:rsidRPr="002D7818">
              <w:t xml:space="preserve">«Городской округ город </w:t>
            </w:r>
            <w:proofErr w:type="spellStart"/>
            <w:r w:rsidRPr="002D7818">
              <w:t>Малгобек</w:t>
            </w:r>
            <w:proofErr w:type="spellEnd"/>
            <w:r w:rsidRPr="002D7818">
              <w:t>» на 2016-2018 годы»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2016-20</w:t>
            </w:r>
            <w:r>
              <w:t>18</w:t>
            </w:r>
            <w:r w:rsidRPr="00CE79D7">
              <w:t xml:space="preserve">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t>Повышение уровня технической оснащенности субъектов малого и среднего предпринимательства - производителей товаров, работ, услуг;</w:t>
            </w:r>
          </w:p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t>создание новых рабочих мест;</w:t>
            </w:r>
          </w:p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t>привлечение субъектов малого и среднего предпринимательства к участию в реализации проектов в сфере развития городского хозяйства;</w:t>
            </w:r>
          </w:p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t>расширение кооперационных связей субъектов малого и среднего предпринимательства; повышение уровня квалификации и формирование необходимой компетенции работников субъектов;</w:t>
            </w:r>
          </w:p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lastRenderedPageBreak/>
              <w:t>повышение роли малого и среднего предпринимательства в решении социальных проблем, таких как повышение уровня обеспеченности детей дошкольного возраста образовательными услугами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lastRenderedPageBreak/>
              <w:t>Число субъектов малого и среднего предпринимательства в расчете на 10 000 человек населения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»;</w:t>
            </w:r>
          </w:p>
          <w:p w:rsidR="00FF3CD9" w:rsidRPr="00CE79D7" w:rsidRDefault="00FF3CD9" w:rsidP="0061367A">
            <w:pPr>
              <w:jc w:val="both"/>
            </w:pPr>
            <w:r w:rsidRPr="00CE79D7">
              <w:t>Доля среднесписочной числе</w:t>
            </w:r>
            <w:r>
              <w:t xml:space="preserve">нности работников </w:t>
            </w:r>
            <w:r w:rsidRPr="00CE79D7">
              <w:t>малых и средних предприятий в среднес</w:t>
            </w:r>
            <w:r>
              <w:t xml:space="preserve">писочной численности работников </w:t>
            </w:r>
            <w:r w:rsidRPr="00CE79D7">
              <w:t>всех предприятий и организаций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имущественных и земельных отношений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2D7818" w:rsidRDefault="00FF3CD9" w:rsidP="0061367A">
            <w:pPr>
              <w:jc w:val="center"/>
            </w:pPr>
            <w:r w:rsidRPr="002D7818">
              <w:t>«Развитие малого и среднего предпринимательства</w:t>
            </w:r>
          </w:p>
          <w:p w:rsidR="00FF3CD9" w:rsidRPr="002D7818" w:rsidRDefault="00FF3CD9" w:rsidP="0061367A">
            <w:pPr>
              <w:jc w:val="center"/>
            </w:pPr>
            <w:r w:rsidRPr="002D7818">
              <w:t xml:space="preserve">в </w:t>
            </w:r>
            <w:r>
              <w:t>МО</w:t>
            </w:r>
          </w:p>
          <w:p w:rsidR="00FF3CD9" w:rsidRPr="00CE79D7" w:rsidRDefault="00FF3CD9" w:rsidP="0061367A">
            <w:pPr>
              <w:jc w:val="center"/>
            </w:pPr>
            <w:r w:rsidRPr="002D7818">
              <w:t xml:space="preserve">«Городской округ город </w:t>
            </w:r>
            <w:proofErr w:type="spellStart"/>
            <w:r w:rsidRPr="002D7818">
              <w:t>Малгобек</w:t>
            </w:r>
            <w:proofErr w:type="spellEnd"/>
            <w:r w:rsidRPr="002D7818">
              <w:t>» на 2016-2018 годы»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2016-20</w:t>
            </w:r>
            <w:r>
              <w:t>18</w:t>
            </w:r>
            <w:r w:rsidRPr="00CE79D7">
              <w:t xml:space="preserve">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E79D7">
              <w:rPr>
                <w:sz w:val="20"/>
                <w:szCs w:val="20"/>
                <w:shd w:val="clear" w:color="auto" w:fill="FFFFFF"/>
              </w:rPr>
              <w:t xml:space="preserve">Предоставление во владение и (или) в пользование на льготных условиях имущества, включенного в Перечень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</w:t>
            </w:r>
            <w:r w:rsidRPr="00084787">
              <w:rPr>
                <w:sz w:val="20"/>
                <w:szCs w:val="20"/>
                <w:shd w:val="clear" w:color="auto" w:fill="FFFFFF"/>
              </w:rPr>
              <w:t xml:space="preserve">предпринимательства в </w:t>
            </w:r>
            <w:r w:rsidRPr="00084787">
              <w:rPr>
                <w:sz w:val="20"/>
                <w:szCs w:val="20"/>
              </w:rPr>
              <w:t xml:space="preserve">МО «Городской округ город </w:t>
            </w:r>
            <w:proofErr w:type="spellStart"/>
            <w:r w:rsidRPr="00084787">
              <w:rPr>
                <w:sz w:val="20"/>
                <w:szCs w:val="20"/>
              </w:rPr>
              <w:t>Малгобек</w:t>
            </w:r>
            <w:proofErr w:type="spellEnd"/>
            <w:r w:rsidRPr="00084787">
              <w:rPr>
                <w:sz w:val="20"/>
                <w:szCs w:val="20"/>
              </w:rPr>
              <w:t>»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Число субъектов малого и среднего предпринимательства в расчете на 10 000 человек населения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»;</w:t>
            </w:r>
          </w:p>
          <w:p w:rsidR="00FF3CD9" w:rsidRPr="00CE79D7" w:rsidRDefault="00FF3CD9" w:rsidP="0061367A">
            <w:pPr>
              <w:jc w:val="both"/>
            </w:pPr>
            <w:r w:rsidRPr="00CE79D7">
              <w:t>Доля среднес</w:t>
            </w:r>
            <w:r>
              <w:t xml:space="preserve">писочной численности работников </w:t>
            </w:r>
            <w:r w:rsidRPr="00CE79D7">
              <w:t>малых и средних предприятий в среднес</w:t>
            </w:r>
            <w:r>
              <w:t xml:space="preserve">писочной численности работников </w:t>
            </w:r>
            <w:r w:rsidRPr="00CE79D7">
              <w:t>всех предприятий и организаций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Сектор информатизации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 xml:space="preserve"> </w:t>
            </w:r>
          </w:p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</w:p>
        </w:tc>
        <w:tc>
          <w:tcPr>
            <w:tcW w:w="597" w:type="pct"/>
          </w:tcPr>
          <w:p w:rsidR="00FF3CD9" w:rsidRPr="002D7818" w:rsidRDefault="00FF3CD9" w:rsidP="0061367A">
            <w:pPr>
              <w:jc w:val="center"/>
            </w:pPr>
            <w:r w:rsidRPr="002D7818">
              <w:t>«Развитие малого и среднего предпринимательства</w:t>
            </w:r>
          </w:p>
          <w:p w:rsidR="00FF3CD9" w:rsidRPr="002D7818" w:rsidRDefault="00FF3CD9" w:rsidP="0061367A">
            <w:pPr>
              <w:jc w:val="center"/>
            </w:pPr>
            <w:r w:rsidRPr="002D7818">
              <w:t xml:space="preserve">в </w:t>
            </w:r>
            <w:r>
              <w:t>МО</w:t>
            </w:r>
          </w:p>
          <w:p w:rsidR="00FF3CD9" w:rsidRPr="00CE79D7" w:rsidRDefault="00FF3CD9" w:rsidP="0061367A">
            <w:pPr>
              <w:ind w:left="-110"/>
              <w:jc w:val="center"/>
            </w:pPr>
            <w:r w:rsidRPr="002D7818">
              <w:t xml:space="preserve">«Городской округ город </w:t>
            </w:r>
            <w:proofErr w:type="spellStart"/>
            <w:r w:rsidRPr="002D7818">
              <w:t>Малгобек</w:t>
            </w:r>
            <w:proofErr w:type="spellEnd"/>
            <w:r w:rsidRPr="002D7818">
              <w:t>» на 2016-2018 годы»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2016-20</w:t>
            </w:r>
            <w:r>
              <w:t>18</w:t>
            </w:r>
            <w:r w:rsidRPr="00CE79D7">
              <w:t xml:space="preserve">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pStyle w:val="consplusnormal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CE79D7">
              <w:rPr>
                <w:sz w:val="20"/>
                <w:szCs w:val="20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Число субъектов малого и среднего предпринимательства в расчете на 10 000 человек населения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»;</w:t>
            </w:r>
          </w:p>
          <w:p w:rsidR="00FF3CD9" w:rsidRPr="00CE79D7" w:rsidRDefault="00FF3CD9" w:rsidP="0061367A">
            <w:pPr>
              <w:jc w:val="both"/>
            </w:pPr>
            <w:r w:rsidRPr="00CE79D7">
              <w:t>Доля среднес</w:t>
            </w:r>
            <w:r>
              <w:t xml:space="preserve">писочной численности работников </w:t>
            </w:r>
            <w:r w:rsidRPr="00CE79D7">
              <w:t>малых и средних предприятий в среднесписочной числе</w:t>
            </w:r>
            <w:r>
              <w:t xml:space="preserve">нности работников </w:t>
            </w:r>
            <w:r w:rsidRPr="00CE79D7">
              <w:t>всех предприятий и организаций 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</w:tr>
      <w:tr w:rsidR="00FF3CD9" w:rsidRPr="00CE79D7" w:rsidTr="0061367A">
        <w:trPr>
          <w:trHeight w:val="340"/>
        </w:trPr>
        <w:tc>
          <w:tcPr>
            <w:tcW w:w="5000" w:type="pct"/>
            <w:gridSpan w:val="7"/>
          </w:tcPr>
          <w:p w:rsidR="00FF3CD9" w:rsidRPr="00CE79D7" w:rsidRDefault="00FF3CD9" w:rsidP="00FF3CD9">
            <w:pPr>
              <w:pStyle w:val="3"/>
              <w:numPr>
                <w:ilvl w:val="1"/>
                <w:numId w:val="2"/>
              </w:numPr>
              <w:spacing w:before="20"/>
              <w:rPr>
                <w:b/>
              </w:rPr>
            </w:pPr>
            <w:r w:rsidRPr="00CE79D7">
              <w:rPr>
                <w:b/>
              </w:rPr>
              <w:t>Регулирование рынка труда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Реализация </w:t>
            </w:r>
            <w:proofErr w:type="gramStart"/>
            <w:r w:rsidRPr="00CE79D7">
              <w:t>мероприятий активных программ содействия занятости населения</w:t>
            </w:r>
            <w:proofErr w:type="gramEnd"/>
            <w:r w:rsidRPr="00CE79D7">
              <w:t>:</w:t>
            </w:r>
          </w:p>
          <w:p w:rsidR="00FF3CD9" w:rsidRPr="00CE79D7" w:rsidRDefault="00FF3CD9" w:rsidP="0061367A">
            <w:pPr>
              <w:jc w:val="both"/>
            </w:pPr>
            <w:r w:rsidRPr="00CE79D7">
              <w:t>- проведение оплачиваемых общественных работ;</w:t>
            </w:r>
          </w:p>
          <w:p w:rsidR="00FF3CD9" w:rsidRPr="00CE79D7" w:rsidRDefault="00FF3CD9" w:rsidP="0061367A">
            <w:pPr>
              <w:jc w:val="both"/>
            </w:pPr>
            <w:r w:rsidRPr="00CE79D7">
              <w:t>- временное трудоустройство несовершеннолетних граждан в возрасте от 14 до 18 лет в свободное от учебы время;</w:t>
            </w:r>
          </w:p>
          <w:p w:rsidR="00FF3CD9" w:rsidRPr="00CE79D7" w:rsidRDefault="00FF3CD9" w:rsidP="0061367A">
            <w:pPr>
              <w:jc w:val="both"/>
            </w:pPr>
            <w:r w:rsidRPr="00CE79D7">
              <w:t>- временное трудоустройство безработных граждан, испытывающих трудности в поиске работы;</w:t>
            </w:r>
          </w:p>
          <w:p w:rsidR="00FF3CD9" w:rsidRPr="00CE79D7" w:rsidRDefault="00FF3CD9" w:rsidP="0061367A">
            <w:pPr>
              <w:jc w:val="both"/>
            </w:pPr>
            <w:r w:rsidRPr="00CE79D7">
              <w:t xml:space="preserve">- временное трудоустройство безработных граждан в возрасте от 18 до 20 лет, имеющих среднее профессиональное образование и ищущих работу впервые; </w:t>
            </w:r>
          </w:p>
          <w:p w:rsidR="00FF3CD9" w:rsidRPr="00CE79D7" w:rsidRDefault="00FF3CD9" w:rsidP="0061367A">
            <w:pPr>
              <w:jc w:val="both"/>
            </w:pPr>
            <w:r w:rsidRPr="00CE79D7">
              <w:t xml:space="preserve">- содействие </w:t>
            </w:r>
            <w:proofErr w:type="spellStart"/>
            <w:r w:rsidRPr="00CE79D7">
              <w:t>самозанятости</w:t>
            </w:r>
            <w:proofErr w:type="spellEnd"/>
            <w:r w:rsidRPr="00CE79D7">
              <w:t xml:space="preserve"> безработных граждан;</w:t>
            </w:r>
          </w:p>
          <w:p w:rsidR="00FF3CD9" w:rsidRPr="00CE79D7" w:rsidRDefault="00FF3CD9" w:rsidP="0061367A">
            <w:pPr>
              <w:jc w:val="both"/>
            </w:pPr>
            <w:r w:rsidRPr="00CE79D7">
              <w:t xml:space="preserve">- организация ярмарок вакансий и учебных рабочих мест; </w:t>
            </w:r>
          </w:p>
          <w:p w:rsidR="00FF3CD9" w:rsidRPr="00CE79D7" w:rsidRDefault="00FF3CD9" w:rsidP="0061367A">
            <w:pPr>
              <w:jc w:val="both"/>
            </w:pPr>
            <w:r w:rsidRPr="00CE79D7">
              <w:t>- организация и контроль выполнения предприятиями утвержденной квоты для трудоустройства инвалидов, содействие созданию рабочих мест для трудоустройства незанятых инвалидов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ГКУ </w:t>
            </w:r>
            <w:r w:rsidRPr="00CE79D7">
              <w:t>ЦЗН г.</w:t>
            </w:r>
            <w:r>
              <w:t xml:space="preserve"> </w:t>
            </w:r>
            <w:proofErr w:type="spellStart"/>
            <w:r>
              <w:t>Малгобек</w:t>
            </w:r>
            <w:proofErr w:type="spellEnd"/>
            <w:r w:rsidRPr="00CE79D7">
              <w:t>, работодатели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  <w:rPr>
                <w:strike/>
              </w:rPr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Снижение напряженности на рынке труда. Повышение конкурентоспособности и социальной защищенности граждан, испытывающих трудности в поиске работы. Создание новых рабочих ме</w:t>
            </w:r>
            <w:proofErr w:type="gramStart"/>
            <w:r w:rsidRPr="00CE79D7">
              <w:t>ст в сф</w:t>
            </w:r>
            <w:proofErr w:type="gramEnd"/>
            <w:r w:rsidRPr="00CE79D7">
              <w:t>ере малого предпринимательства. Создание условий для интеграции в трудовую деятельность лиц с ограниченными физическими возможностями. Повышение уровня занятости инвалидов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Численность официально зарегистрированных безработных на конец года; </w:t>
            </w:r>
          </w:p>
          <w:p w:rsidR="00FF3CD9" w:rsidRPr="00CE79D7" w:rsidRDefault="00FF3CD9" w:rsidP="0061367A">
            <w:pPr>
              <w:jc w:val="both"/>
            </w:pPr>
            <w:r w:rsidRPr="00CE79D7">
              <w:t>Уровень официально зарегистрированной безработицы на конец года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Проведение ярмарок вакансий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/>
              <w:jc w:val="center"/>
            </w:pPr>
            <w:r>
              <w:t xml:space="preserve">ГКУ </w:t>
            </w:r>
            <w:r w:rsidRPr="00CE79D7">
              <w:t>ЦЗН г.</w:t>
            </w:r>
            <w:r>
              <w:t xml:space="preserve"> </w:t>
            </w:r>
            <w:proofErr w:type="spellStart"/>
            <w:r>
              <w:t>Малгобек</w:t>
            </w:r>
            <w:proofErr w:type="spellEnd"/>
            <w:r w:rsidRPr="00CE79D7">
              <w:t>, работодатели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>
              <w:t>2017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Увеличение количества трудоустроенных подростков и молодежи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Количество трудоустроенных подростков и молодежи</w:t>
            </w:r>
          </w:p>
          <w:p w:rsidR="00FF3CD9" w:rsidRPr="00CE79D7" w:rsidRDefault="00FF3CD9" w:rsidP="0061367A">
            <w:pPr>
              <w:jc w:val="both"/>
            </w:pPr>
          </w:p>
        </w:tc>
      </w:tr>
      <w:tr w:rsidR="00FF3CD9" w:rsidRPr="00CE79D7" w:rsidTr="0061367A">
        <w:trPr>
          <w:trHeight w:val="607"/>
        </w:trPr>
        <w:tc>
          <w:tcPr>
            <w:tcW w:w="5000" w:type="pct"/>
            <w:gridSpan w:val="7"/>
          </w:tcPr>
          <w:p w:rsidR="00FF3CD9" w:rsidRPr="00CE79D7" w:rsidRDefault="00FF3CD9" w:rsidP="00FF3CD9">
            <w:pPr>
              <w:pStyle w:val="2"/>
              <w:numPr>
                <w:ilvl w:val="0"/>
                <w:numId w:val="2"/>
              </w:numPr>
              <w:spacing w:before="20"/>
            </w:pPr>
            <w:r w:rsidRPr="00CE79D7">
              <w:t>Социальное развитие</w:t>
            </w:r>
          </w:p>
          <w:p w:rsidR="00FF3CD9" w:rsidRPr="00CE79D7" w:rsidRDefault="00FF3CD9" w:rsidP="00FF3CD9">
            <w:pPr>
              <w:pStyle w:val="2"/>
              <w:numPr>
                <w:ilvl w:val="1"/>
                <w:numId w:val="2"/>
              </w:numPr>
              <w:spacing w:before="20"/>
              <w:ind w:hanging="758"/>
            </w:pPr>
            <w:r w:rsidRPr="00CE79D7">
              <w:t>Здоровье населения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Организация, проведение и участие в конкурсах, фестивалях, акциях, конференциях, семинарах и других мероприятиях по вопросам здорового образа жизни</w:t>
            </w:r>
          </w:p>
          <w:p w:rsidR="00FF3CD9" w:rsidRPr="00CE79D7" w:rsidRDefault="00FF3CD9" w:rsidP="0061367A">
            <w:pPr>
              <w:jc w:val="both"/>
            </w:pPr>
          </w:p>
          <w:p w:rsidR="00FF3CD9" w:rsidRPr="00CE79D7" w:rsidRDefault="00FF3CD9" w:rsidP="0061367A">
            <w:pPr>
              <w:jc w:val="both"/>
            </w:pPr>
          </w:p>
        </w:tc>
        <w:tc>
          <w:tcPr>
            <w:tcW w:w="505" w:type="pct"/>
          </w:tcPr>
          <w:p w:rsidR="00FF3CD9" w:rsidRDefault="00FF3CD9" w:rsidP="0061367A">
            <w:pPr>
              <w:spacing w:before="20"/>
              <w:ind w:left="-108" w:right="-104"/>
              <w:jc w:val="center"/>
            </w:pPr>
            <w:r>
              <w:lastRenderedPageBreak/>
              <w:t xml:space="preserve">МЦРБ г. </w:t>
            </w:r>
            <w:proofErr w:type="spellStart"/>
            <w:r>
              <w:t>Малгобек</w:t>
            </w:r>
            <w:proofErr w:type="spellEnd"/>
            <w:r>
              <w:t xml:space="preserve">, </w:t>
            </w:r>
          </w:p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ГКУ </w:t>
            </w:r>
            <w:r w:rsidRPr="00CE79D7">
              <w:t>ЦЗН г.</w:t>
            </w:r>
            <w:r>
              <w:t xml:space="preserve"> </w:t>
            </w:r>
            <w:proofErr w:type="spellStart"/>
            <w:r>
              <w:t>Малгобек</w:t>
            </w:r>
            <w:proofErr w:type="spellEnd"/>
            <w:r w:rsidRPr="00CE79D7">
              <w:t xml:space="preserve">, </w:t>
            </w:r>
            <w:r>
              <w:t xml:space="preserve">стадион им. Серго г. </w:t>
            </w:r>
            <w:proofErr w:type="spellStart"/>
            <w:r>
              <w:lastRenderedPageBreak/>
              <w:t>Малгобек</w:t>
            </w:r>
            <w:proofErr w:type="spellEnd"/>
            <w:r>
              <w:t xml:space="preserve"> 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ind w:right="-108"/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ind w:right="-57"/>
              <w:jc w:val="center"/>
            </w:pPr>
            <w:r w:rsidRPr="00CE79D7">
              <w:t>2017</w:t>
            </w:r>
            <w:r>
              <w:t>-</w:t>
            </w:r>
            <w:r w:rsidRPr="00CE79D7">
              <w:t>20</w:t>
            </w:r>
            <w:r>
              <w:t>30</w:t>
            </w:r>
            <w:r w:rsidRPr="00CE79D7">
              <w:t xml:space="preserve"> годы</w:t>
            </w:r>
          </w:p>
          <w:p w:rsidR="00FF3CD9" w:rsidRPr="00CE79D7" w:rsidRDefault="00FF3CD9" w:rsidP="0061367A">
            <w:pPr>
              <w:spacing w:before="20"/>
              <w:ind w:right="-57"/>
              <w:jc w:val="center"/>
            </w:pPr>
          </w:p>
          <w:p w:rsidR="00FF3CD9" w:rsidRPr="00CE79D7" w:rsidRDefault="00FF3CD9" w:rsidP="0061367A">
            <w:pPr>
              <w:spacing w:before="20"/>
              <w:jc w:val="center"/>
            </w:pPr>
          </w:p>
          <w:p w:rsidR="00FF3CD9" w:rsidRPr="00CE79D7" w:rsidRDefault="00FF3CD9" w:rsidP="0061367A">
            <w:pPr>
              <w:spacing w:before="20"/>
              <w:jc w:val="center"/>
            </w:pPr>
          </w:p>
          <w:p w:rsidR="00FF3CD9" w:rsidRPr="00CE79D7" w:rsidRDefault="00FF3CD9" w:rsidP="0061367A">
            <w:pPr>
              <w:spacing w:before="20"/>
              <w:jc w:val="center"/>
            </w:pPr>
          </w:p>
          <w:p w:rsidR="00FF3CD9" w:rsidRPr="00CE79D7" w:rsidRDefault="00FF3CD9" w:rsidP="0061367A">
            <w:pPr>
              <w:spacing w:before="20"/>
              <w:jc w:val="center"/>
            </w:pP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lastRenderedPageBreak/>
              <w:t>Популяризация здорового образа жизни</w:t>
            </w:r>
          </w:p>
          <w:p w:rsidR="00FF3CD9" w:rsidRPr="00CE79D7" w:rsidRDefault="00FF3CD9" w:rsidP="0061367A">
            <w:pPr>
              <w:jc w:val="both"/>
            </w:pPr>
          </w:p>
          <w:p w:rsidR="00FF3CD9" w:rsidRPr="00CE79D7" w:rsidRDefault="00FF3CD9" w:rsidP="0061367A">
            <w:pPr>
              <w:jc w:val="both"/>
            </w:pPr>
          </w:p>
          <w:p w:rsidR="00FF3CD9" w:rsidRPr="00CE79D7" w:rsidRDefault="00FF3CD9" w:rsidP="0061367A">
            <w:pPr>
              <w:jc w:val="both"/>
            </w:pPr>
          </w:p>
          <w:p w:rsidR="00FF3CD9" w:rsidRPr="00CE79D7" w:rsidRDefault="00FF3CD9" w:rsidP="0061367A">
            <w:pPr>
              <w:jc w:val="both"/>
            </w:pPr>
          </w:p>
          <w:p w:rsidR="00FF3CD9" w:rsidRPr="00CE79D7" w:rsidRDefault="00FF3CD9" w:rsidP="0061367A">
            <w:pPr>
              <w:jc w:val="both"/>
            </w:pP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lastRenderedPageBreak/>
              <w:t xml:space="preserve"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табака; </w:t>
            </w:r>
          </w:p>
          <w:p w:rsidR="00FF3CD9" w:rsidRPr="00CE79D7" w:rsidRDefault="00FF3CD9" w:rsidP="0061367A">
            <w:pPr>
              <w:jc w:val="both"/>
            </w:pPr>
            <w:r w:rsidRPr="00CE79D7">
              <w:t xml:space="preserve">Уровень информированности </w:t>
            </w:r>
            <w:r w:rsidRPr="00CE79D7">
              <w:lastRenderedPageBreak/>
              <w:t xml:space="preserve">населения по вопросам профилактики сердечно - сосудистых заболеваний, онкологических заболеваний, профилактики  туберкулеза  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Проведение родительских собраний по вопросам формирования здорового образа жизни у детей, подростков и молодежи города</w:t>
            </w:r>
          </w:p>
        </w:tc>
        <w:tc>
          <w:tcPr>
            <w:tcW w:w="505" w:type="pct"/>
          </w:tcPr>
          <w:p w:rsidR="00FF3CD9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по социальным вопросам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>,</w:t>
            </w:r>
          </w:p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МЦРБ г. </w:t>
            </w:r>
            <w:proofErr w:type="spellStart"/>
            <w:r>
              <w:t>Малгобек</w:t>
            </w:r>
            <w:proofErr w:type="spellEnd"/>
            <w:r>
              <w:t xml:space="preserve">  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  <w:rPr>
                <w:bCs/>
              </w:rPr>
            </w:pPr>
          </w:p>
          <w:p w:rsidR="00FF3CD9" w:rsidRPr="00CE79D7" w:rsidRDefault="00FF3CD9" w:rsidP="0061367A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</w:pPr>
            <w:r w:rsidRPr="00CE79D7">
              <w:t>201</w:t>
            </w:r>
            <w:r>
              <w:t>7-203</w:t>
            </w:r>
            <w:r w:rsidRPr="00CE79D7">
              <w:t xml:space="preserve">0 годы </w:t>
            </w:r>
          </w:p>
        </w:tc>
        <w:tc>
          <w:tcPr>
            <w:tcW w:w="791" w:type="pct"/>
          </w:tcPr>
          <w:p w:rsidR="00FF3CD9" w:rsidRPr="00CE79D7" w:rsidRDefault="002B6166" w:rsidP="0061367A">
            <w:r>
              <w:t xml:space="preserve">Формирование ответственного  </w:t>
            </w:r>
            <w:proofErr w:type="spellStart"/>
            <w:r>
              <w:t>р</w:t>
            </w:r>
            <w:r w:rsidR="00FF3CD9" w:rsidRPr="00CE79D7">
              <w:t>одительства</w:t>
            </w:r>
            <w:proofErr w:type="spellEnd"/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  <w:rPr>
                <w:kern w:val="1"/>
                <w:lang w:eastAsia="ar-SA"/>
              </w:rPr>
            </w:pPr>
            <w:r w:rsidRPr="00CE79D7">
              <w:t>Уровень информированности населения по вопросам профилактики  природно-очаговых инфекций;</w:t>
            </w:r>
            <w:r w:rsidRPr="00CE79D7">
              <w:rPr>
                <w:kern w:val="1"/>
                <w:lang w:eastAsia="ar-SA"/>
              </w:rPr>
              <w:t xml:space="preserve"> </w:t>
            </w:r>
          </w:p>
          <w:p w:rsidR="00FF3CD9" w:rsidRPr="00CE79D7" w:rsidRDefault="00FF3CD9" w:rsidP="0061367A">
            <w:pPr>
              <w:jc w:val="both"/>
            </w:pPr>
            <w:r w:rsidRPr="00CE79D7">
              <w:rPr>
                <w:kern w:val="1"/>
                <w:lang w:eastAsia="ar-SA"/>
              </w:rPr>
              <w:t>Распространенность потребления табака среди взрослого населения;</w:t>
            </w:r>
            <w:r w:rsidRPr="00CE79D7">
              <w:t xml:space="preserve"> </w:t>
            </w:r>
          </w:p>
          <w:p w:rsidR="00FF3CD9" w:rsidRPr="00CE79D7" w:rsidRDefault="00FF3CD9" w:rsidP="0061367A">
            <w:pPr>
              <w:jc w:val="both"/>
            </w:pPr>
            <w:r w:rsidRPr="00CE79D7"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табака;</w:t>
            </w:r>
          </w:p>
          <w:p w:rsidR="00FF3CD9" w:rsidRPr="00CE79D7" w:rsidRDefault="00FF3CD9" w:rsidP="0061367A">
            <w:pPr>
              <w:jc w:val="both"/>
            </w:pPr>
            <w:r w:rsidRPr="00CE79D7">
              <w:t xml:space="preserve">Уровень информированности населения по вопросам профилактики сердечно - сосудистых заболеваний, онкологических заболеваний, профилактики  туберкулеза  </w:t>
            </w:r>
          </w:p>
        </w:tc>
      </w:tr>
      <w:tr w:rsidR="00FF3CD9" w:rsidRPr="00CE79D7" w:rsidTr="0061367A">
        <w:trPr>
          <w:trHeight w:val="340"/>
        </w:trPr>
        <w:tc>
          <w:tcPr>
            <w:tcW w:w="5000" w:type="pct"/>
            <w:gridSpan w:val="7"/>
          </w:tcPr>
          <w:p w:rsidR="00FF3CD9" w:rsidRPr="00CE79D7" w:rsidRDefault="00FF3CD9" w:rsidP="00FF3CD9">
            <w:pPr>
              <w:pStyle w:val="2"/>
              <w:numPr>
                <w:ilvl w:val="1"/>
                <w:numId w:val="2"/>
              </w:numPr>
              <w:spacing w:before="20"/>
              <w:ind w:hanging="758"/>
            </w:pPr>
            <w:r w:rsidRPr="00CE79D7">
              <w:t>Социальная политика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Реализация мероприятий по предоставлению мер по социальной поддержке многодетных семей (в соответствии с Законом УР от 05.05.2006</w:t>
            </w:r>
            <w:r>
              <w:t xml:space="preserve"> </w:t>
            </w:r>
            <w:r w:rsidRPr="00CE79D7">
              <w:t>г. №13-РЗ  «О мерах по социальной поддержке многодетных семей»)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по социальным вопросам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  <w:r w:rsidRPr="00CE79D7">
              <w:t>годы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>
              <w:t>2017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Повышение качества жизни семей с детьми, увеличение количества  зарегистрированных многодетных семей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Количество зарегистрированных многодетных семей</w:t>
            </w:r>
          </w:p>
        </w:tc>
      </w:tr>
      <w:tr w:rsidR="00FF3CD9" w:rsidRPr="00CE79D7" w:rsidTr="0061367A">
        <w:trPr>
          <w:trHeight w:val="340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pStyle w:val="Standard"/>
              <w:autoSpaceDE w:val="0"/>
              <w:jc w:val="both"/>
              <w:rPr>
                <w:kern w:val="0"/>
                <w:lang w:eastAsia="ru-RU"/>
              </w:rPr>
            </w:pPr>
            <w:r w:rsidRPr="00CE79D7">
              <w:rPr>
                <w:kern w:val="0"/>
                <w:lang w:eastAsia="ru-RU"/>
              </w:rPr>
              <w:t xml:space="preserve">Организация и проведение городских (районных) социально значимых и благотворительных мероприятий по оказанию различных видов (материальной, натуральной, консультативной) помощи семье и детям, находящимся в особых условиях, </w:t>
            </w:r>
            <w:r w:rsidRPr="00CE79D7">
              <w:rPr>
                <w:kern w:val="0"/>
                <w:lang w:eastAsia="ru-RU"/>
              </w:rPr>
              <w:lastRenderedPageBreak/>
              <w:t>в том числе с участием предприятий и организаций различных форм собственности, некоммерческих организаций</w:t>
            </w:r>
          </w:p>
        </w:tc>
        <w:tc>
          <w:tcPr>
            <w:tcW w:w="505" w:type="pct"/>
          </w:tcPr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lastRenderedPageBreak/>
              <w:t xml:space="preserve">Отдел по социальным вопросам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 xml:space="preserve">, </w:t>
            </w:r>
            <w:proofErr w:type="gramStart"/>
            <w:r>
              <w:lastRenderedPageBreak/>
              <w:t>благотворитель</w:t>
            </w:r>
            <w:r w:rsidR="002B6166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фонды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>
              <w:t>2017-203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 xml:space="preserve">Увеличение количества семей с детьми, находящихся в особых условиях, получающих социальную поддержку, в том числе при участии предприятий и </w:t>
            </w:r>
            <w:r w:rsidRPr="00CE79D7">
              <w:lastRenderedPageBreak/>
              <w:t>организаций различных форм собственности</w:t>
            </w:r>
          </w:p>
          <w:p w:rsidR="00FF3CD9" w:rsidRPr="00CE79D7" w:rsidRDefault="00FF3CD9" w:rsidP="0061367A">
            <w:pPr>
              <w:jc w:val="both"/>
            </w:pPr>
          </w:p>
        </w:tc>
        <w:tc>
          <w:tcPr>
            <w:tcW w:w="1121" w:type="pct"/>
          </w:tcPr>
          <w:p w:rsidR="00FF3CD9" w:rsidRPr="00CE79D7" w:rsidRDefault="00FF3CD9" w:rsidP="002B6166">
            <w:pPr>
              <w:jc w:val="both"/>
            </w:pPr>
            <w:r w:rsidRPr="00CE79D7">
              <w:lastRenderedPageBreak/>
              <w:t>Количество семей, получивших социальную помощь в рамках проведения городских</w:t>
            </w:r>
            <w:r w:rsidR="002B6166">
              <w:t xml:space="preserve"> </w:t>
            </w:r>
            <w:r w:rsidRPr="00CE79D7">
              <w:t>социально значимых и благотворительных мероприятий</w:t>
            </w:r>
          </w:p>
        </w:tc>
      </w:tr>
      <w:tr w:rsidR="00FF3CD9" w:rsidRPr="00CE79D7" w:rsidTr="0061367A">
        <w:trPr>
          <w:trHeight w:val="286"/>
        </w:trPr>
        <w:tc>
          <w:tcPr>
            <w:tcW w:w="187" w:type="pct"/>
          </w:tcPr>
          <w:p w:rsidR="00FF3CD9" w:rsidRPr="00CE79D7" w:rsidRDefault="00FF3CD9" w:rsidP="00FF3CD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60"/>
                <w:tab w:val="left" w:pos="7230"/>
              </w:tabs>
              <w:ind w:left="0" w:firstLine="0"/>
            </w:pPr>
          </w:p>
        </w:tc>
        <w:tc>
          <w:tcPr>
            <w:tcW w:w="1237" w:type="pct"/>
          </w:tcPr>
          <w:p w:rsidR="00FF3CD9" w:rsidRPr="00CE79D7" w:rsidRDefault="00FF3CD9" w:rsidP="0061367A">
            <w:pPr>
              <w:jc w:val="both"/>
            </w:pPr>
            <w:r w:rsidRPr="00CE79D7">
              <w:t>Реализация мероприятий по организации и предоставлению мер социальной поддержки детей-сирот и детей, оставшихся без попечения родителей</w:t>
            </w:r>
          </w:p>
          <w:p w:rsidR="00FF3CD9" w:rsidRPr="00CE79D7" w:rsidRDefault="00FF3CD9" w:rsidP="0061367A">
            <w:pPr>
              <w:jc w:val="both"/>
            </w:pPr>
          </w:p>
        </w:tc>
        <w:tc>
          <w:tcPr>
            <w:tcW w:w="505" w:type="pct"/>
          </w:tcPr>
          <w:p w:rsidR="00FF3CD9" w:rsidRDefault="00FF3CD9" w:rsidP="0061367A">
            <w:pPr>
              <w:spacing w:before="20"/>
              <w:ind w:left="-108" w:right="-104"/>
              <w:jc w:val="center"/>
            </w:pPr>
            <w:r>
              <w:t xml:space="preserve">Отдел по социальным вопросам администрации </w:t>
            </w:r>
            <w:r w:rsidRPr="00CE79D7">
              <w:t>МО «Город</w:t>
            </w:r>
            <w:r>
              <w:t xml:space="preserve">ской округ город </w:t>
            </w:r>
            <w:proofErr w:type="spellStart"/>
            <w:r>
              <w:t>Малгобек</w:t>
            </w:r>
            <w:proofErr w:type="spellEnd"/>
            <w:r w:rsidRPr="00CE79D7">
              <w:t>»</w:t>
            </w:r>
            <w:r>
              <w:t xml:space="preserve">, </w:t>
            </w:r>
          </w:p>
          <w:p w:rsidR="00FF3CD9" w:rsidRPr="00CE79D7" w:rsidRDefault="00FF3CD9" w:rsidP="0061367A">
            <w:pPr>
              <w:spacing w:before="20"/>
              <w:ind w:left="-108" w:right="-104"/>
              <w:jc w:val="center"/>
            </w:pPr>
            <w:r>
              <w:t xml:space="preserve">КДН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597" w:type="pct"/>
          </w:tcPr>
          <w:p w:rsidR="00FF3CD9" w:rsidRPr="00CE79D7" w:rsidRDefault="00FF3CD9" w:rsidP="0061367A">
            <w:pPr>
              <w:jc w:val="center"/>
            </w:pPr>
            <w:r w:rsidRPr="00CE79D7">
              <w:t xml:space="preserve"> </w:t>
            </w:r>
          </w:p>
        </w:tc>
        <w:tc>
          <w:tcPr>
            <w:tcW w:w="562" w:type="pct"/>
          </w:tcPr>
          <w:p w:rsidR="00FF3CD9" w:rsidRPr="00CE79D7" w:rsidRDefault="00FF3CD9" w:rsidP="0061367A">
            <w:pPr>
              <w:spacing w:before="20"/>
              <w:jc w:val="center"/>
            </w:pPr>
            <w:r w:rsidRPr="00CE79D7">
              <w:t>201</w:t>
            </w:r>
            <w:r>
              <w:t>7</w:t>
            </w:r>
            <w:r w:rsidRPr="00CE79D7">
              <w:t>-20</w:t>
            </w:r>
            <w:r>
              <w:t>3</w:t>
            </w:r>
            <w:r w:rsidRPr="00CE79D7">
              <w:t>0 годы</w:t>
            </w:r>
          </w:p>
        </w:tc>
        <w:tc>
          <w:tcPr>
            <w:tcW w:w="791" w:type="pct"/>
          </w:tcPr>
          <w:p w:rsidR="00FF3CD9" w:rsidRPr="00CE79D7" w:rsidRDefault="00FF3CD9" w:rsidP="0061367A">
            <w:pPr>
              <w:jc w:val="both"/>
            </w:pPr>
            <w:r w:rsidRPr="00CE79D7">
              <w:t>Реализация переданных  отдельных государственных полномочий</w:t>
            </w:r>
          </w:p>
        </w:tc>
        <w:tc>
          <w:tcPr>
            <w:tcW w:w="1121" w:type="pct"/>
          </w:tcPr>
          <w:p w:rsidR="00FF3CD9" w:rsidRPr="00CE79D7" w:rsidRDefault="00FF3CD9" w:rsidP="0061367A">
            <w:pPr>
              <w:jc w:val="both"/>
            </w:pPr>
            <w:r w:rsidRPr="00CE79D7">
              <w:t>Количество детей-сирот и детей, оставшихся без попечения родителей;</w:t>
            </w:r>
          </w:p>
          <w:p w:rsidR="00FF3CD9" w:rsidRPr="00CE79D7" w:rsidRDefault="00FF3CD9" w:rsidP="0061367A">
            <w:pPr>
              <w:jc w:val="both"/>
            </w:pPr>
            <w:r w:rsidRPr="00CE79D7">
              <w:t>Доля детей-сирот и детей, оставшихся без попечения родителей, в общей численности детского населения</w:t>
            </w:r>
          </w:p>
        </w:tc>
      </w:tr>
    </w:tbl>
    <w:p w:rsidR="00FF3CD9" w:rsidRDefault="00FF3CD9" w:rsidP="00FF3CD9">
      <w:pPr>
        <w:pStyle w:val="1"/>
      </w:pPr>
    </w:p>
    <w:p w:rsidR="00FF3CD9" w:rsidRDefault="00FF3CD9" w:rsidP="00FF3CD9">
      <w:pPr>
        <w:ind w:right="6"/>
        <w:jc w:val="center"/>
        <w:rPr>
          <w:b/>
          <w:sz w:val="24"/>
          <w:szCs w:val="24"/>
        </w:rPr>
      </w:pPr>
    </w:p>
    <w:p w:rsidR="00FF3CD9" w:rsidRDefault="00FF3CD9" w:rsidP="00FF3CD9">
      <w:pPr>
        <w:ind w:right="6"/>
        <w:jc w:val="center"/>
        <w:rPr>
          <w:b/>
          <w:sz w:val="24"/>
          <w:szCs w:val="24"/>
        </w:rPr>
      </w:pPr>
    </w:p>
    <w:p w:rsidR="00984214" w:rsidRDefault="00984214"/>
    <w:sectPr w:rsidR="00984214" w:rsidSect="00FF3CD9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2161E"/>
    <w:multiLevelType w:val="hybridMultilevel"/>
    <w:tmpl w:val="3DA8AD54"/>
    <w:lvl w:ilvl="0" w:tplc="0419000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9"/>
    <w:rsid w:val="002B6166"/>
    <w:rsid w:val="007F5B59"/>
    <w:rsid w:val="00927AA6"/>
    <w:rsid w:val="00984214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CD9"/>
    <w:pPr>
      <w:ind w:right="6"/>
      <w:jc w:val="right"/>
      <w:outlineLvl w:val="0"/>
    </w:pPr>
    <w:rPr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FF3CD9"/>
    <w:pPr>
      <w:widowControl w:val="0"/>
      <w:tabs>
        <w:tab w:val="left" w:pos="3960"/>
        <w:tab w:val="left" w:pos="7230"/>
      </w:tabs>
      <w:ind w:left="-108" w:right="-10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F3CD9"/>
    <w:pPr>
      <w:ind w:left="-108" w:right="-104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C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C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F3CD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F3CD9"/>
    <w:pPr>
      <w:overflowPunct/>
      <w:autoSpaceDE/>
      <w:autoSpaceDN/>
      <w:adjustRightInd/>
      <w:spacing w:before="240" w:after="240"/>
      <w:ind w:firstLine="708"/>
      <w:textAlignment w:val="auto"/>
    </w:pPr>
    <w:rPr>
      <w:sz w:val="24"/>
      <w:szCs w:val="24"/>
    </w:rPr>
  </w:style>
  <w:style w:type="paragraph" w:customStyle="1" w:styleId="Standard">
    <w:name w:val="Standard"/>
    <w:rsid w:val="00FF3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F3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CD9"/>
    <w:pPr>
      <w:ind w:right="6"/>
      <w:jc w:val="right"/>
      <w:outlineLvl w:val="0"/>
    </w:pPr>
    <w:rPr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FF3CD9"/>
    <w:pPr>
      <w:widowControl w:val="0"/>
      <w:tabs>
        <w:tab w:val="left" w:pos="3960"/>
        <w:tab w:val="left" w:pos="7230"/>
      </w:tabs>
      <w:ind w:left="-108" w:right="-10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F3CD9"/>
    <w:pPr>
      <w:ind w:left="-108" w:right="-104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C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C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F3CD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F3CD9"/>
    <w:pPr>
      <w:overflowPunct/>
      <w:autoSpaceDE/>
      <w:autoSpaceDN/>
      <w:adjustRightInd/>
      <w:spacing w:before="240" w:after="240"/>
      <w:ind w:firstLine="708"/>
      <w:textAlignment w:val="auto"/>
    </w:pPr>
    <w:rPr>
      <w:sz w:val="24"/>
      <w:szCs w:val="24"/>
    </w:rPr>
  </w:style>
  <w:style w:type="paragraph" w:customStyle="1" w:styleId="Standard">
    <w:name w:val="Standard"/>
    <w:rsid w:val="00FF3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F3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ess</cp:lastModifiedBy>
  <cp:revision>5</cp:revision>
  <dcterms:created xsi:type="dcterms:W3CDTF">2017-03-14T07:28:00Z</dcterms:created>
  <dcterms:modified xsi:type="dcterms:W3CDTF">2017-09-29T06:20:00Z</dcterms:modified>
</cp:coreProperties>
</file>